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D53DD" w14:textId="77777777" w:rsidR="00CD4D10" w:rsidRDefault="00CD4D10">
      <w:pPr>
        <w:jc w:val="center"/>
        <w:rPr>
          <w:rFonts w:ascii="Arial" w:hAnsi="Arial" w:cs="Arial"/>
          <w:b/>
          <w:sz w:val="32"/>
          <w:szCs w:val="40"/>
        </w:rPr>
      </w:pPr>
      <w:bookmarkStart w:id="0" w:name="_GoBack"/>
      <w:bookmarkEnd w:id="0"/>
      <w:r>
        <w:rPr>
          <w:rFonts w:ascii="Arial" w:hAnsi="Arial" w:cs="Arial"/>
          <w:b/>
          <w:sz w:val="32"/>
          <w:szCs w:val="40"/>
        </w:rPr>
        <w:t>Patientvejledning</w:t>
      </w:r>
    </w:p>
    <w:p w14:paraId="3BF72019" w14:textId="77777777" w:rsidR="00CD4D10" w:rsidRDefault="00CD4D10">
      <w:pPr>
        <w:jc w:val="center"/>
        <w:rPr>
          <w:rFonts w:ascii="Arial" w:hAnsi="Arial" w:cs="Arial"/>
          <w:b/>
          <w:sz w:val="32"/>
          <w:szCs w:val="40"/>
        </w:rPr>
      </w:pPr>
      <w:r>
        <w:rPr>
          <w:rFonts w:ascii="Arial" w:hAnsi="Arial" w:cs="Arial"/>
          <w:b/>
          <w:sz w:val="32"/>
          <w:szCs w:val="40"/>
        </w:rPr>
        <w:t xml:space="preserve">Bjerringbro Øjenklinik </w:t>
      </w:r>
    </w:p>
    <w:p w14:paraId="12973E9E" w14:textId="77777777" w:rsidR="00CD4D10" w:rsidRDefault="00CD4D10">
      <w:pPr>
        <w:jc w:val="center"/>
        <w:rPr>
          <w:rFonts w:ascii="Arial" w:hAnsi="Arial" w:cs="Arial"/>
          <w:b/>
          <w:sz w:val="32"/>
          <w:szCs w:val="40"/>
        </w:rPr>
      </w:pPr>
      <w:r>
        <w:rPr>
          <w:rFonts w:ascii="Arial" w:hAnsi="Arial" w:cs="Arial"/>
          <w:b/>
          <w:sz w:val="32"/>
          <w:szCs w:val="40"/>
        </w:rPr>
        <w:t>Ambulant operation for grå stær</w:t>
      </w:r>
    </w:p>
    <w:p w14:paraId="4F49FD94" w14:textId="77777777" w:rsidR="00CD4D10" w:rsidRDefault="00CD4D10">
      <w:pPr>
        <w:jc w:val="center"/>
        <w:rPr>
          <w:rFonts w:ascii="Arial" w:hAnsi="Arial" w:cs="Arial"/>
          <w:b/>
          <w:sz w:val="32"/>
          <w:szCs w:val="40"/>
        </w:rPr>
      </w:pPr>
    </w:p>
    <w:p w14:paraId="6491E9DC" w14:textId="77777777" w:rsidR="00CD4D10" w:rsidRDefault="00CD4D10">
      <w:pPr>
        <w:rPr>
          <w:rFonts w:ascii="Arial" w:hAnsi="Arial" w:cs="Arial"/>
          <w:b/>
          <w:szCs w:val="28"/>
        </w:rPr>
      </w:pPr>
      <w:r>
        <w:rPr>
          <w:rFonts w:ascii="Arial" w:hAnsi="Arial" w:cs="Arial"/>
          <w:b/>
          <w:szCs w:val="28"/>
        </w:rPr>
        <w:t>Hvad er grå stær?</w:t>
      </w:r>
    </w:p>
    <w:p w14:paraId="4CC5879F" w14:textId="77777777" w:rsidR="00CD4D10" w:rsidRDefault="00CD4D10">
      <w:pPr>
        <w:rPr>
          <w:rFonts w:ascii="Arial" w:hAnsi="Arial" w:cs="Arial"/>
          <w:b/>
          <w:szCs w:val="28"/>
        </w:rPr>
      </w:pPr>
    </w:p>
    <w:p w14:paraId="50F0AB6A" w14:textId="77777777" w:rsidR="00CD4D10" w:rsidRDefault="00CD4D10">
      <w:pPr>
        <w:rPr>
          <w:rFonts w:ascii="Arial" w:hAnsi="Arial" w:cs="Arial"/>
          <w:szCs w:val="28"/>
        </w:rPr>
      </w:pPr>
      <w:r>
        <w:rPr>
          <w:rFonts w:ascii="Arial" w:hAnsi="Arial" w:cs="Arial"/>
          <w:szCs w:val="28"/>
        </w:rPr>
        <w:t xml:space="preserve">Grå stær er en uklarhed i øjets linse, som ligger lige bag pupillen. </w:t>
      </w:r>
    </w:p>
    <w:p w14:paraId="3BECD461" w14:textId="77777777" w:rsidR="00CD4D10" w:rsidRDefault="00CD4D10">
      <w:pPr>
        <w:rPr>
          <w:rFonts w:ascii="Arial" w:hAnsi="Arial" w:cs="Arial"/>
          <w:b/>
          <w:szCs w:val="28"/>
        </w:rPr>
      </w:pPr>
    </w:p>
    <w:p w14:paraId="079C6309" w14:textId="77777777" w:rsidR="00CD4D10" w:rsidRDefault="00CD4D10">
      <w:pPr>
        <w:rPr>
          <w:rFonts w:ascii="Arial" w:hAnsi="Arial" w:cs="Arial"/>
          <w:b/>
          <w:szCs w:val="28"/>
        </w:rPr>
      </w:pPr>
      <w:r>
        <w:rPr>
          <w:rFonts w:ascii="Arial" w:hAnsi="Arial" w:cs="Arial"/>
          <w:b/>
          <w:szCs w:val="28"/>
        </w:rPr>
        <w:t>Forundersøgelse</w:t>
      </w:r>
    </w:p>
    <w:p w14:paraId="159002ED" w14:textId="77777777" w:rsidR="00CD4D10" w:rsidRDefault="00CD4D10">
      <w:pPr>
        <w:rPr>
          <w:rFonts w:ascii="Arial" w:hAnsi="Arial" w:cs="Arial"/>
          <w:b/>
          <w:szCs w:val="28"/>
        </w:rPr>
      </w:pPr>
    </w:p>
    <w:p w14:paraId="50CCE97B" w14:textId="77777777" w:rsidR="00CD4D10" w:rsidRDefault="00CD4D10">
      <w:pPr>
        <w:rPr>
          <w:rFonts w:ascii="Arial" w:hAnsi="Arial" w:cs="Arial"/>
          <w:szCs w:val="28"/>
        </w:rPr>
      </w:pPr>
      <w:r>
        <w:rPr>
          <w:rFonts w:ascii="Arial" w:hAnsi="Arial" w:cs="Arial"/>
          <w:szCs w:val="28"/>
        </w:rPr>
        <w:t>Inden operationen skal du til en forundersøgelse, hvor der blandt andet tages mål til den kunst</w:t>
      </w:r>
      <w:r w:rsidR="00ED542C">
        <w:rPr>
          <w:rFonts w:ascii="Arial" w:hAnsi="Arial" w:cs="Arial"/>
          <w:szCs w:val="28"/>
        </w:rPr>
        <w:t xml:space="preserve">ige linse, der skal indopereres i </w:t>
      </w:r>
      <w:r w:rsidR="007150F8">
        <w:rPr>
          <w:rFonts w:ascii="Arial" w:hAnsi="Arial" w:cs="Arial"/>
          <w:szCs w:val="28"/>
        </w:rPr>
        <w:t xml:space="preserve">øjets </w:t>
      </w:r>
      <w:r w:rsidR="00ED542C">
        <w:rPr>
          <w:rFonts w:ascii="Arial" w:hAnsi="Arial" w:cs="Arial"/>
          <w:szCs w:val="28"/>
        </w:rPr>
        <w:t>linsesæk.</w:t>
      </w:r>
      <w:r>
        <w:rPr>
          <w:rFonts w:ascii="Arial" w:hAnsi="Arial" w:cs="Arial"/>
          <w:szCs w:val="28"/>
        </w:rPr>
        <w:t xml:space="preserve"> </w:t>
      </w:r>
    </w:p>
    <w:p w14:paraId="6025F40A" w14:textId="77777777" w:rsidR="00CD4D10" w:rsidRDefault="00ED542C">
      <w:pPr>
        <w:rPr>
          <w:rFonts w:ascii="Arial" w:hAnsi="Arial" w:cs="Arial"/>
          <w:szCs w:val="28"/>
        </w:rPr>
      </w:pPr>
      <w:r>
        <w:rPr>
          <w:rFonts w:ascii="Arial" w:hAnsi="Arial" w:cs="Arial"/>
          <w:szCs w:val="28"/>
        </w:rPr>
        <w:t xml:space="preserve">Det er ikke nødvendigt at </w:t>
      </w:r>
      <w:r w:rsidR="00CD4D10">
        <w:rPr>
          <w:rFonts w:ascii="Arial" w:hAnsi="Arial" w:cs="Arial"/>
          <w:szCs w:val="28"/>
        </w:rPr>
        <w:t xml:space="preserve">medbringe </w:t>
      </w:r>
      <w:r>
        <w:rPr>
          <w:rFonts w:ascii="Arial" w:hAnsi="Arial" w:cs="Arial"/>
          <w:szCs w:val="28"/>
        </w:rPr>
        <w:t xml:space="preserve">en </w:t>
      </w:r>
      <w:r w:rsidR="00CD4D10">
        <w:rPr>
          <w:rFonts w:ascii="Arial" w:hAnsi="Arial" w:cs="Arial"/>
          <w:szCs w:val="28"/>
        </w:rPr>
        <w:t>liste over din medicin</w:t>
      </w:r>
      <w:r>
        <w:rPr>
          <w:rFonts w:ascii="Arial" w:hAnsi="Arial" w:cs="Arial"/>
          <w:szCs w:val="28"/>
        </w:rPr>
        <w:t xml:space="preserve"> idet øjenlægen kan se din aktuelle medicin elektronisk i Det Fælles Medicinkort - FMK.</w:t>
      </w:r>
    </w:p>
    <w:p w14:paraId="2B10141A" w14:textId="77777777" w:rsidR="00CD4D10" w:rsidRDefault="00CD4D10">
      <w:pPr>
        <w:rPr>
          <w:rFonts w:ascii="Arial" w:hAnsi="Arial" w:cs="Arial"/>
          <w:szCs w:val="28"/>
        </w:rPr>
      </w:pPr>
      <w:r>
        <w:rPr>
          <w:rFonts w:ascii="Arial" w:hAnsi="Arial" w:cs="Arial"/>
          <w:szCs w:val="28"/>
        </w:rPr>
        <w:t xml:space="preserve">Du bedes på den sidste side i denne vejledning afkrydse, om der er allergi over for Penicillin, </w:t>
      </w:r>
      <w:proofErr w:type="spellStart"/>
      <w:r>
        <w:rPr>
          <w:rFonts w:ascii="Arial" w:hAnsi="Arial" w:cs="Arial"/>
          <w:szCs w:val="28"/>
        </w:rPr>
        <w:t>iod</w:t>
      </w:r>
      <w:proofErr w:type="spellEnd"/>
      <w:r>
        <w:rPr>
          <w:rFonts w:ascii="Arial" w:hAnsi="Arial" w:cs="Arial"/>
          <w:szCs w:val="28"/>
        </w:rPr>
        <w:t xml:space="preserve">, plaster eller andet (anfør i givet fald overfor hvad). </w:t>
      </w:r>
    </w:p>
    <w:p w14:paraId="22DFF593" w14:textId="77777777" w:rsidR="00CD4D10" w:rsidRDefault="00CD4D10">
      <w:pPr>
        <w:rPr>
          <w:rFonts w:ascii="Arial" w:hAnsi="Arial" w:cs="Arial"/>
          <w:szCs w:val="28"/>
        </w:rPr>
      </w:pPr>
      <w:r>
        <w:rPr>
          <w:rFonts w:ascii="Arial" w:hAnsi="Arial" w:cs="Arial"/>
          <w:szCs w:val="28"/>
        </w:rPr>
        <w:t xml:space="preserve">Du </w:t>
      </w:r>
      <w:r w:rsidR="00ED542C">
        <w:rPr>
          <w:rFonts w:ascii="Arial" w:hAnsi="Arial" w:cs="Arial"/>
          <w:szCs w:val="28"/>
        </w:rPr>
        <w:t xml:space="preserve">vil ved </w:t>
      </w:r>
      <w:r>
        <w:rPr>
          <w:rFonts w:ascii="Arial" w:hAnsi="Arial" w:cs="Arial"/>
          <w:szCs w:val="28"/>
        </w:rPr>
        <w:t xml:space="preserve">forundersøgelsen </w:t>
      </w:r>
      <w:r w:rsidR="00ED542C">
        <w:rPr>
          <w:rFonts w:ascii="Arial" w:hAnsi="Arial" w:cs="Arial"/>
          <w:szCs w:val="28"/>
        </w:rPr>
        <w:t>få tildelt en operationstid og s</w:t>
      </w:r>
      <w:r>
        <w:rPr>
          <w:rFonts w:ascii="Arial" w:hAnsi="Arial" w:cs="Arial"/>
          <w:szCs w:val="28"/>
        </w:rPr>
        <w:t xml:space="preserve">åfremt begge øjne skal opereres, tilstræbes operation </w:t>
      </w:r>
      <w:r w:rsidR="00ED542C">
        <w:rPr>
          <w:rFonts w:ascii="Arial" w:hAnsi="Arial" w:cs="Arial"/>
          <w:szCs w:val="28"/>
        </w:rPr>
        <w:t xml:space="preserve">af de 2 øjne </w:t>
      </w:r>
      <w:r>
        <w:rPr>
          <w:rFonts w:ascii="Arial" w:hAnsi="Arial" w:cs="Arial"/>
          <w:szCs w:val="28"/>
        </w:rPr>
        <w:t xml:space="preserve">med 14 dages mellemrum. </w:t>
      </w:r>
    </w:p>
    <w:p w14:paraId="04DCD0DD" w14:textId="77777777" w:rsidR="00ED542C" w:rsidRDefault="00CD4D10">
      <w:pPr>
        <w:rPr>
          <w:rFonts w:ascii="Arial" w:hAnsi="Arial" w:cs="Arial"/>
          <w:szCs w:val="28"/>
        </w:rPr>
      </w:pPr>
      <w:r>
        <w:rPr>
          <w:rFonts w:ascii="Arial" w:hAnsi="Arial" w:cs="Arial"/>
          <w:szCs w:val="28"/>
        </w:rPr>
        <w:t xml:space="preserve">Der laves en recept på Voltaren </w:t>
      </w:r>
      <w:proofErr w:type="spellStart"/>
      <w:r>
        <w:rPr>
          <w:rFonts w:ascii="Arial" w:hAnsi="Arial" w:cs="Arial"/>
          <w:szCs w:val="28"/>
        </w:rPr>
        <w:t>Optha</w:t>
      </w:r>
      <w:proofErr w:type="spellEnd"/>
      <w:r>
        <w:rPr>
          <w:rFonts w:ascii="Arial" w:hAnsi="Arial" w:cs="Arial"/>
          <w:szCs w:val="28"/>
        </w:rPr>
        <w:t xml:space="preserve"> eller a</w:t>
      </w:r>
      <w:r w:rsidR="00ED542C">
        <w:rPr>
          <w:rFonts w:ascii="Arial" w:hAnsi="Arial" w:cs="Arial"/>
          <w:szCs w:val="28"/>
        </w:rPr>
        <w:t xml:space="preserve">nden NSAID øjendråber samt </w:t>
      </w:r>
      <w:proofErr w:type="spellStart"/>
      <w:r w:rsidR="00ED542C">
        <w:rPr>
          <w:rFonts w:ascii="Arial" w:hAnsi="Arial" w:cs="Arial"/>
          <w:szCs w:val="28"/>
        </w:rPr>
        <w:t>Tobra</w:t>
      </w:r>
      <w:r>
        <w:rPr>
          <w:rFonts w:ascii="Arial" w:hAnsi="Arial" w:cs="Arial"/>
          <w:szCs w:val="28"/>
        </w:rPr>
        <w:t>dex</w:t>
      </w:r>
      <w:proofErr w:type="spellEnd"/>
      <w:r>
        <w:rPr>
          <w:rFonts w:ascii="Arial" w:hAnsi="Arial" w:cs="Arial"/>
          <w:szCs w:val="28"/>
        </w:rPr>
        <w:t xml:space="preserve"> øjendråber</w:t>
      </w:r>
      <w:r w:rsidR="00ED542C">
        <w:rPr>
          <w:rFonts w:ascii="Arial" w:hAnsi="Arial" w:cs="Arial"/>
          <w:szCs w:val="28"/>
        </w:rPr>
        <w:t xml:space="preserve"> som øjenlægen senere godkender på FMK. Hent derfor først medicinen på apoteket efter nogle dage</w:t>
      </w:r>
      <w:r>
        <w:rPr>
          <w:rFonts w:ascii="Arial" w:hAnsi="Arial" w:cs="Arial"/>
          <w:szCs w:val="28"/>
        </w:rPr>
        <w:t xml:space="preserve">. </w:t>
      </w:r>
    </w:p>
    <w:p w14:paraId="26455433" w14:textId="77777777" w:rsidR="00ED542C" w:rsidRDefault="00ED542C">
      <w:pPr>
        <w:rPr>
          <w:rFonts w:ascii="Arial" w:hAnsi="Arial" w:cs="Arial"/>
          <w:szCs w:val="28"/>
        </w:rPr>
      </w:pPr>
    </w:p>
    <w:p w14:paraId="4CBBFEEB" w14:textId="77777777" w:rsidR="00ED542C" w:rsidRPr="00ED542C" w:rsidRDefault="00ED542C">
      <w:pPr>
        <w:rPr>
          <w:rFonts w:ascii="Arial" w:hAnsi="Arial" w:cs="Arial"/>
          <w:b/>
          <w:szCs w:val="28"/>
        </w:rPr>
      </w:pPr>
      <w:r w:rsidRPr="00ED542C">
        <w:rPr>
          <w:rFonts w:ascii="Arial" w:hAnsi="Arial" w:cs="Arial"/>
          <w:b/>
          <w:szCs w:val="28"/>
        </w:rPr>
        <w:t>Drypning</w:t>
      </w:r>
      <w:r>
        <w:rPr>
          <w:rFonts w:ascii="Arial" w:hAnsi="Arial" w:cs="Arial"/>
          <w:b/>
          <w:szCs w:val="28"/>
        </w:rPr>
        <w:t xml:space="preserve"> af øjet i forbindelse med operationen</w:t>
      </w:r>
    </w:p>
    <w:p w14:paraId="632F67C4" w14:textId="77777777" w:rsidR="00ED542C" w:rsidRDefault="00ED542C">
      <w:pPr>
        <w:rPr>
          <w:rFonts w:ascii="Arial" w:hAnsi="Arial" w:cs="Arial"/>
          <w:szCs w:val="28"/>
        </w:rPr>
      </w:pPr>
    </w:p>
    <w:p w14:paraId="2CACC7B6" w14:textId="77777777" w:rsidR="00ED542C" w:rsidRDefault="00CD4D10">
      <w:pPr>
        <w:rPr>
          <w:rFonts w:ascii="Arial" w:hAnsi="Arial" w:cs="Arial"/>
          <w:szCs w:val="28"/>
        </w:rPr>
      </w:pPr>
      <w:r>
        <w:rPr>
          <w:rFonts w:ascii="Arial" w:hAnsi="Arial" w:cs="Arial"/>
          <w:szCs w:val="28"/>
        </w:rPr>
        <w:t xml:space="preserve">Øjet som skal opereres, dryppes fra </w:t>
      </w:r>
      <w:r w:rsidR="00ED542C">
        <w:rPr>
          <w:rFonts w:ascii="Arial" w:hAnsi="Arial" w:cs="Arial"/>
          <w:szCs w:val="28"/>
        </w:rPr>
        <w:t xml:space="preserve">om morgenen </w:t>
      </w:r>
      <w:r>
        <w:rPr>
          <w:rFonts w:ascii="Arial" w:hAnsi="Arial" w:cs="Arial"/>
          <w:szCs w:val="28"/>
        </w:rPr>
        <w:t>dag</w:t>
      </w:r>
      <w:r w:rsidR="00ED542C">
        <w:rPr>
          <w:rFonts w:ascii="Arial" w:hAnsi="Arial" w:cs="Arial"/>
          <w:szCs w:val="28"/>
        </w:rPr>
        <w:t xml:space="preserve">en </w:t>
      </w:r>
      <w:r>
        <w:rPr>
          <w:rFonts w:ascii="Arial" w:hAnsi="Arial" w:cs="Arial"/>
          <w:szCs w:val="28"/>
        </w:rPr>
        <w:t>før operationen til 3 uger efter operationen med begge s</w:t>
      </w:r>
      <w:r w:rsidR="00ED542C">
        <w:rPr>
          <w:rFonts w:ascii="Arial" w:hAnsi="Arial" w:cs="Arial"/>
          <w:szCs w:val="28"/>
        </w:rPr>
        <w:t xml:space="preserve">lags dråber med 5 min mellemrum se vejledning senere. </w:t>
      </w:r>
    </w:p>
    <w:p w14:paraId="7B764E1B" w14:textId="77777777" w:rsidR="00ED542C" w:rsidRDefault="00ED542C">
      <w:pPr>
        <w:rPr>
          <w:rFonts w:ascii="Arial" w:hAnsi="Arial" w:cs="Arial"/>
          <w:szCs w:val="28"/>
        </w:rPr>
      </w:pPr>
      <w:r>
        <w:rPr>
          <w:rFonts w:ascii="Arial" w:hAnsi="Arial" w:cs="Arial"/>
          <w:szCs w:val="28"/>
        </w:rPr>
        <w:t xml:space="preserve">Det er </w:t>
      </w:r>
      <w:r>
        <w:rPr>
          <w:rFonts w:ascii="Arial" w:hAnsi="Arial" w:cs="Arial"/>
          <w:i/>
          <w:szCs w:val="28"/>
        </w:rPr>
        <w:t xml:space="preserve">vigtigt </w:t>
      </w:r>
      <w:r>
        <w:rPr>
          <w:rFonts w:ascii="Arial" w:hAnsi="Arial" w:cs="Arial"/>
          <w:szCs w:val="28"/>
        </w:rPr>
        <w:t xml:space="preserve">at starte på nye dråbeflasker dagen før operation af øje nummer 2. </w:t>
      </w:r>
      <w:proofErr w:type="spellStart"/>
      <w:r>
        <w:rPr>
          <w:rFonts w:ascii="Arial" w:hAnsi="Arial" w:cs="Arial"/>
          <w:szCs w:val="28"/>
        </w:rPr>
        <w:t>Dvs</w:t>
      </w:r>
      <w:proofErr w:type="spellEnd"/>
      <w:r>
        <w:rPr>
          <w:rFonts w:ascii="Arial" w:hAnsi="Arial" w:cs="Arial"/>
          <w:szCs w:val="28"/>
        </w:rPr>
        <w:t xml:space="preserve"> der skal bruges </w:t>
      </w:r>
      <w:r w:rsidR="00CD4D10">
        <w:rPr>
          <w:rFonts w:ascii="Arial" w:hAnsi="Arial" w:cs="Arial"/>
          <w:szCs w:val="28"/>
        </w:rPr>
        <w:t>fire flasker øjendråber såfremt begge øjne skal op</w:t>
      </w:r>
      <w:r>
        <w:rPr>
          <w:rFonts w:ascii="Arial" w:hAnsi="Arial" w:cs="Arial"/>
          <w:szCs w:val="28"/>
        </w:rPr>
        <w:t>ereres, to flaske til hvert øje</w:t>
      </w:r>
      <w:r w:rsidR="00CD4D10">
        <w:rPr>
          <w:rFonts w:ascii="Arial" w:hAnsi="Arial" w:cs="Arial"/>
          <w:szCs w:val="28"/>
        </w:rPr>
        <w:t>.</w:t>
      </w:r>
      <w:r>
        <w:rPr>
          <w:rFonts w:ascii="Arial" w:hAnsi="Arial" w:cs="Arial"/>
          <w:szCs w:val="28"/>
        </w:rPr>
        <w:t xml:space="preserve"> </w:t>
      </w:r>
      <w:r w:rsidR="00CD4D10">
        <w:rPr>
          <w:rFonts w:ascii="Arial" w:hAnsi="Arial" w:cs="Arial"/>
          <w:szCs w:val="28"/>
        </w:rPr>
        <w:t>Du skal selv</w:t>
      </w:r>
      <w:r>
        <w:rPr>
          <w:rFonts w:ascii="Arial" w:hAnsi="Arial" w:cs="Arial"/>
          <w:szCs w:val="28"/>
        </w:rPr>
        <w:t xml:space="preserve"> købe øjendråberne på apoteket.</w:t>
      </w:r>
    </w:p>
    <w:p w14:paraId="049F5C78" w14:textId="77777777" w:rsidR="00CD4D10" w:rsidRDefault="00ED542C" w:rsidP="00ED542C">
      <w:pPr>
        <w:rPr>
          <w:rFonts w:ascii="Arial" w:hAnsi="Arial" w:cs="Arial"/>
          <w:szCs w:val="28"/>
        </w:rPr>
      </w:pPr>
      <w:r>
        <w:rPr>
          <w:rFonts w:ascii="Arial" w:hAnsi="Arial" w:cs="Arial"/>
          <w:szCs w:val="28"/>
        </w:rPr>
        <w:t xml:space="preserve">Såfremt du løber tør for dråber er recepten skrevet således der i alt kan hentes dråber 3 gange. </w:t>
      </w:r>
    </w:p>
    <w:p w14:paraId="70AB2867" w14:textId="77777777" w:rsidR="00CD4D10" w:rsidRDefault="00CD4D10">
      <w:pPr>
        <w:rPr>
          <w:rFonts w:ascii="Arial" w:hAnsi="Arial" w:cs="Arial"/>
          <w:b/>
          <w:szCs w:val="28"/>
        </w:rPr>
      </w:pPr>
    </w:p>
    <w:p w14:paraId="7139FC30" w14:textId="77777777" w:rsidR="00CD4D10" w:rsidRDefault="00CD4D10">
      <w:pPr>
        <w:rPr>
          <w:rFonts w:ascii="Arial" w:hAnsi="Arial" w:cs="Arial"/>
          <w:b/>
          <w:szCs w:val="28"/>
        </w:rPr>
      </w:pPr>
      <w:r>
        <w:rPr>
          <w:rFonts w:ascii="Arial" w:hAnsi="Arial" w:cs="Arial"/>
          <w:b/>
          <w:szCs w:val="28"/>
        </w:rPr>
        <w:t>Operationen</w:t>
      </w:r>
    </w:p>
    <w:p w14:paraId="588CB88B" w14:textId="77777777" w:rsidR="00CD4D10" w:rsidRDefault="00CD4D10">
      <w:pPr>
        <w:rPr>
          <w:rFonts w:ascii="Arial" w:hAnsi="Arial" w:cs="Arial"/>
          <w:b/>
          <w:szCs w:val="28"/>
        </w:rPr>
      </w:pPr>
    </w:p>
    <w:p w14:paraId="2990971F" w14:textId="77777777" w:rsidR="00CD4D10" w:rsidRDefault="00CD4D10">
      <w:pPr>
        <w:rPr>
          <w:rFonts w:ascii="Arial" w:hAnsi="Arial" w:cs="Arial"/>
          <w:szCs w:val="28"/>
        </w:rPr>
      </w:pPr>
      <w:r>
        <w:rPr>
          <w:rFonts w:ascii="Arial" w:hAnsi="Arial" w:cs="Arial"/>
          <w:szCs w:val="28"/>
        </w:rPr>
        <w:t xml:space="preserve">På operationsdagen kan du spise og drikke, som du plejer. Du kan tage din vanlige medicin. Undlad make-up og creme i ansigtet </w:t>
      </w:r>
      <w:r w:rsidR="00ED542C">
        <w:rPr>
          <w:rFonts w:ascii="Arial" w:hAnsi="Arial" w:cs="Arial"/>
          <w:szCs w:val="28"/>
        </w:rPr>
        <w:t>da det forhindre afdækningen i at sidde tilstrækkeligt fast</w:t>
      </w:r>
      <w:r>
        <w:rPr>
          <w:rFonts w:ascii="Arial" w:hAnsi="Arial" w:cs="Arial"/>
          <w:szCs w:val="28"/>
        </w:rPr>
        <w:t xml:space="preserve">. </w:t>
      </w:r>
    </w:p>
    <w:p w14:paraId="2B0245F2" w14:textId="77777777" w:rsidR="00CD4D10" w:rsidRDefault="00CD4D10">
      <w:pPr>
        <w:rPr>
          <w:rFonts w:ascii="Arial" w:hAnsi="Arial" w:cs="Arial"/>
          <w:szCs w:val="28"/>
        </w:rPr>
      </w:pPr>
      <w:r>
        <w:rPr>
          <w:rFonts w:ascii="Arial" w:hAnsi="Arial" w:cs="Arial"/>
          <w:szCs w:val="28"/>
        </w:rPr>
        <w:t>Pupillen udvides før operationen med øjendråber eller en lille swap. Du skal ligge fladt på ryggen under operationen, som foregår i lokal dråbebedøvelse. Øjet holdes åbent med en lille bøjle. Operationen foregår gennem et lille snit i kanten af hornhinden. Linsen fjernes og der indsættes en</w:t>
      </w:r>
      <w:r w:rsidR="00ED542C">
        <w:rPr>
          <w:rFonts w:ascii="Arial" w:hAnsi="Arial" w:cs="Arial"/>
          <w:szCs w:val="28"/>
        </w:rPr>
        <w:t xml:space="preserve"> ny </w:t>
      </w:r>
      <w:r>
        <w:rPr>
          <w:rFonts w:ascii="Arial" w:hAnsi="Arial" w:cs="Arial"/>
          <w:szCs w:val="28"/>
        </w:rPr>
        <w:t xml:space="preserve">plastiklinse. Som oftest er såret selvlukkende, men i enkelte tilfælde </w:t>
      </w:r>
      <w:r w:rsidR="00ED542C">
        <w:rPr>
          <w:rFonts w:ascii="Arial" w:hAnsi="Arial" w:cs="Arial"/>
          <w:szCs w:val="28"/>
        </w:rPr>
        <w:t xml:space="preserve">kan </w:t>
      </w:r>
      <w:r>
        <w:rPr>
          <w:rFonts w:ascii="Arial" w:hAnsi="Arial" w:cs="Arial"/>
          <w:szCs w:val="28"/>
        </w:rPr>
        <w:t xml:space="preserve">det </w:t>
      </w:r>
      <w:r w:rsidR="00ED542C">
        <w:rPr>
          <w:rFonts w:ascii="Arial" w:hAnsi="Arial" w:cs="Arial"/>
          <w:szCs w:val="28"/>
        </w:rPr>
        <w:t xml:space="preserve">være </w:t>
      </w:r>
      <w:r>
        <w:rPr>
          <w:rFonts w:ascii="Arial" w:hAnsi="Arial" w:cs="Arial"/>
          <w:szCs w:val="28"/>
        </w:rPr>
        <w:t xml:space="preserve">nødvendigt at sy såret med en tråd, som fjernes af øjenlægen </w:t>
      </w:r>
      <w:proofErr w:type="spellStart"/>
      <w:r>
        <w:rPr>
          <w:rFonts w:ascii="Arial" w:hAnsi="Arial" w:cs="Arial"/>
          <w:szCs w:val="28"/>
        </w:rPr>
        <w:t>ca</w:t>
      </w:r>
      <w:proofErr w:type="spellEnd"/>
      <w:r>
        <w:rPr>
          <w:rFonts w:ascii="Arial" w:hAnsi="Arial" w:cs="Arial"/>
          <w:szCs w:val="28"/>
        </w:rPr>
        <w:t xml:space="preserve"> 14 dage efter operationen. </w:t>
      </w:r>
    </w:p>
    <w:p w14:paraId="11422BE9" w14:textId="77777777" w:rsidR="00CD4D10" w:rsidRDefault="00CD4D10">
      <w:pPr>
        <w:rPr>
          <w:rFonts w:ascii="Arial" w:hAnsi="Arial" w:cs="Arial"/>
          <w:szCs w:val="28"/>
        </w:rPr>
      </w:pPr>
      <w:r>
        <w:rPr>
          <w:rFonts w:ascii="Arial" w:hAnsi="Arial" w:cs="Arial"/>
          <w:szCs w:val="28"/>
        </w:rPr>
        <w:t xml:space="preserve">Selve operationen varer ca. 10 minutter. Du må påregne en samlet varighed på 1½-2 timer i Øjenklinikken.  </w:t>
      </w:r>
    </w:p>
    <w:p w14:paraId="329B38B3" w14:textId="77777777" w:rsidR="00CD4D10" w:rsidRDefault="00CD4D10">
      <w:pPr>
        <w:rPr>
          <w:rFonts w:ascii="Arial" w:hAnsi="Arial" w:cs="Arial"/>
          <w:szCs w:val="28"/>
        </w:rPr>
      </w:pPr>
    </w:p>
    <w:p w14:paraId="07DB0791" w14:textId="77777777" w:rsidR="00CD4D10" w:rsidRDefault="00CD4D10">
      <w:pPr>
        <w:rPr>
          <w:rFonts w:ascii="Arial" w:hAnsi="Arial" w:cs="Arial"/>
          <w:b/>
          <w:szCs w:val="28"/>
        </w:rPr>
      </w:pPr>
      <w:r>
        <w:rPr>
          <w:rFonts w:ascii="Arial" w:hAnsi="Arial" w:cs="Arial"/>
          <w:b/>
          <w:szCs w:val="28"/>
        </w:rPr>
        <w:t>Risiko</w:t>
      </w:r>
    </w:p>
    <w:p w14:paraId="78BE05A9" w14:textId="77777777" w:rsidR="00CD4D10" w:rsidRDefault="00CD4D10">
      <w:pPr>
        <w:rPr>
          <w:rFonts w:ascii="Arial" w:hAnsi="Arial" w:cs="Arial"/>
          <w:b/>
          <w:szCs w:val="28"/>
        </w:rPr>
      </w:pPr>
    </w:p>
    <w:p w14:paraId="2CEC293E" w14:textId="77777777" w:rsidR="00CD4D10" w:rsidRDefault="00CD4D10">
      <w:pPr>
        <w:rPr>
          <w:rFonts w:ascii="Arial" w:hAnsi="Arial" w:cs="Arial"/>
          <w:szCs w:val="28"/>
        </w:rPr>
      </w:pPr>
      <w:r>
        <w:rPr>
          <w:rFonts w:ascii="Arial" w:hAnsi="Arial" w:cs="Arial"/>
          <w:szCs w:val="28"/>
        </w:rPr>
        <w:t>Hos mere end 95</w:t>
      </w:r>
      <w:r w:rsidR="00881056">
        <w:rPr>
          <w:rFonts w:ascii="Arial" w:hAnsi="Arial" w:cs="Arial"/>
          <w:szCs w:val="28"/>
        </w:rPr>
        <w:t xml:space="preserve"> </w:t>
      </w:r>
      <w:r>
        <w:rPr>
          <w:rFonts w:ascii="Arial" w:hAnsi="Arial" w:cs="Arial"/>
          <w:szCs w:val="28"/>
        </w:rPr>
        <w:t xml:space="preserve">% foregår operationen uden problemer. </w:t>
      </w:r>
    </w:p>
    <w:p w14:paraId="7AF70B4F" w14:textId="77777777" w:rsidR="00CD4D10" w:rsidRDefault="00CD4D10">
      <w:pPr>
        <w:rPr>
          <w:rFonts w:ascii="Arial" w:hAnsi="Arial" w:cs="Arial"/>
          <w:szCs w:val="28"/>
        </w:rPr>
      </w:pPr>
      <w:r>
        <w:rPr>
          <w:rFonts w:ascii="Arial" w:hAnsi="Arial" w:cs="Arial"/>
          <w:szCs w:val="28"/>
        </w:rPr>
        <w:t>Hos 2-3</w:t>
      </w:r>
      <w:r w:rsidR="00881056">
        <w:rPr>
          <w:rFonts w:ascii="Arial" w:hAnsi="Arial" w:cs="Arial"/>
          <w:szCs w:val="28"/>
        </w:rPr>
        <w:t xml:space="preserve"> </w:t>
      </w:r>
      <w:r>
        <w:rPr>
          <w:rFonts w:ascii="Arial" w:hAnsi="Arial" w:cs="Arial"/>
          <w:szCs w:val="28"/>
        </w:rPr>
        <w:t>% optræder komplikationer, som kan håndteres uden mén.</w:t>
      </w:r>
    </w:p>
    <w:p w14:paraId="7279C317" w14:textId="77777777" w:rsidR="00CD4D10" w:rsidRDefault="00CD4D10">
      <w:pPr>
        <w:rPr>
          <w:rFonts w:ascii="Arial" w:hAnsi="Arial" w:cs="Arial"/>
          <w:szCs w:val="28"/>
        </w:rPr>
      </w:pPr>
      <w:r>
        <w:rPr>
          <w:rFonts w:ascii="Arial" w:hAnsi="Arial" w:cs="Arial"/>
          <w:szCs w:val="28"/>
        </w:rPr>
        <w:t>Hos 1-2</w:t>
      </w:r>
      <w:r w:rsidR="00881056">
        <w:rPr>
          <w:rFonts w:ascii="Arial" w:hAnsi="Arial" w:cs="Arial"/>
          <w:szCs w:val="28"/>
        </w:rPr>
        <w:t xml:space="preserve"> </w:t>
      </w:r>
      <w:r>
        <w:rPr>
          <w:rFonts w:ascii="Arial" w:hAnsi="Arial" w:cs="Arial"/>
          <w:szCs w:val="28"/>
        </w:rPr>
        <w:t xml:space="preserve">% optræder alvorlige syns-truende komplikationer. </w:t>
      </w:r>
    </w:p>
    <w:p w14:paraId="443E510D" w14:textId="77777777" w:rsidR="00ED542C" w:rsidRDefault="00ED542C">
      <w:pPr>
        <w:rPr>
          <w:rFonts w:ascii="Arial" w:hAnsi="Arial" w:cs="Arial"/>
          <w:szCs w:val="28"/>
        </w:rPr>
      </w:pPr>
      <w:r>
        <w:rPr>
          <w:rFonts w:ascii="Arial" w:hAnsi="Arial" w:cs="Arial"/>
          <w:szCs w:val="28"/>
        </w:rPr>
        <w:t xml:space="preserve">Hos </w:t>
      </w:r>
      <w:r w:rsidR="00881056">
        <w:rPr>
          <w:rFonts w:ascii="Arial" w:hAnsi="Arial" w:cs="Arial"/>
          <w:szCs w:val="28"/>
        </w:rPr>
        <w:t xml:space="preserve">0.1 </w:t>
      </w:r>
      <w:r>
        <w:rPr>
          <w:rFonts w:ascii="Arial" w:hAnsi="Arial" w:cs="Arial"/>
          <w:szCs w:val="28"/>
        </w:rPr>
        <w:t>%</w:t>
      </w:r>
      <w:r w:rsidR="00881056">
        <w:rPr>
          <w:rFonts w:ascii="Arial" w:hAnsi="Arial" w:cs="Arial"/>
          <w:szCs w:val="28"/>
        </w:rPr>
        <w:t xml:space="preserve"> opstår der brud på linsekapslen som kan nødvendiggør 2 operation på sygehus. </w:t>
      </w:r>
    </w:p>
    <w:p w14:paraId="25B837C4" w14:textId="77777777" w:rsidR="00CD4D10" w:rsidRDefault="00CD4D10">
      <w:pPr>
        <w:rPr>
          <w:rFonts w:ascii="Arial" w:hAnsi="Arial" w:cs="Arial"/>
          <w:szCs w:val="28"/>
        </w:rPr>
      </w:pPr>
      <w:r>
        <w:rPr>
          <w:rFonts w:ascii="Arial" w:hAnsi="Arial" w:cs="Arial"/>
          <w:szCs w:val="28"/>
        </w:rPr>
        <w:t xml:space="preserve">Hos </w:t>
      </w:r>
      <w:r w:rsidR="007150F8">
        <w:rPr>
          <w:rFonts w:ascii="Arial" w:hAnsi="Arial" w:cs="Arial"/>
          <w:szCs w:val="28"/>
        </w:rPr>
        <w:t>mindre end 0.1 %</w:t>
      </w:r>
      <w:r>
        <w:rPr>
          <w:rFonts w:ascii="Arial" w:hAnsi="Arial" w:cs="Arial"/>
          <w:szCs w:val="28"/>
        </w:rPr>
        <w:t xml:space="preserve"> optræder blødning inde i øjet under operationen eller efterfølgende infektion, hvilket kan medføre blindhed.</w:t>
      </w:r>
    </w:p>
    <w:p w14:paraId="27401E17" w14:textId="77777777" w:rsidR="007150F8" w:rsidRDefault="00CD4D10">
      <w:pPr>
        <w:rPr>
          <w:rFonts w:ascii="Arial" w:hAnsi="Arial" w:cs="Arial"/>
          <w:szCs w:val="28"/>
        </w:rPr>
      </w:pPr>
      <w:r>
        <w:rPr>
          <w:rFonts w:ascii="Arial" w:hAnsi="Arial" w:cs="Arial"/>
          <w:szCs w:val="28"/>
        </w:rPr>
        <w:t>Symptomer på alvorlig komplikation er tiltagende smerter eller rødme eller aftagende syn.</w:t>
      </w:r>
    </w:p>
    <w:p w14:paraId="61CF218F" w14:textId="77777777" w:rsidR="00CD4D10" w:rsidRDefault="007150F8">
      <w:pPr>
        <w:rPr>
          <w:rFonts w:ascii="Arial" w:hAnsi="Arial" w:cs="Arial"/>
          <w:szCs w:val="28"/>
        </w:rPr>
      </w:pPr>
      <w:r>
        <w:rPr>
          <w:rFonts w:ascii="Arial" w:hAnsi="Arial" w:cs="Arial"/>
          <w:szCs w:val="28"/>
        </w:rPr>
        <w:t xml:space="preserve">Det er normalt at man kan opleve enkelte fluer/pletter for det opererede øje </w:t>
      </w:r>
      <w:r w:rsidRPr="0065555B">
        <w:rPr>
          <w:rFonts w:ascii="Arial" w:hAnsi="Arial" w:cs="Arial"/>
          <w:szCs w:val="28"/>
        </w:rPr>
        <w:t>i ugerne efter</w:t>
      </w:r>
      <w:r>
        <w:rPr>
          <w:rFonts w:ascii="Arial" w:hAnsi="Arial" w:cs="Arial"/>
          <w:szCs w:val="28"/>
        </w:rPr>
        <w:t xml:space="preserve"> operationen.</w:t>
      </w:r>
      <w:r w:rsidR="00CD4D10">
        <w:rPr>
          <w:rFonts w:ascii="Arial" w:hAnsi="Arial" w:cs="Arial"/>
          <w:szCs w:val="28"/>
        </w:rPr>
        <w:t xml:space="preserve"> </w:t>
      </w:r>
      <w:r>
        <w:rPr>
          <w:rFonts w:ascii="Arial" w:hAnsi="Arial" w:cs="Arial"/>
          <w:szCs w:val="28"/>
        </w:rPr>
        <w:t xml:space="preserve">Ved pludselige </w:t>
      </w:r>
      <w:r w:rsidR="0065555B">
        <w:rPr>
          <w:rFonts w:ascii="Arial" w:hAnsi="Arial" w:cs="Arial"/>
          <w:szCs w:val="28"/>
        </w:rPr>
        <w:t xml:space="preserve">opstået </w:t>
      </w:r>
      <w:r>
        <w:rPr>
          <w:rFonts w:ascii="Arial" w:hAnsi="Arial" w:cs="Arial"/>
          <w:szCs w:val="28"/>
        </w:rPr>
        <w:t xml:space="preserve">mange </w:t>
      </w:r>
      <w:r w:rsidR="00CD4D10">
        <w:rPr>
          <w:rFonts w:ascii="Arial" w:hAnsi="Arial" w:cs="Arial"/>
          <w:szCs w:val="28"/>
        </w:rPr>
        <w:t>sorte pletter</w:t>
      </w:r>
      <w:r w:rsidR="0065555B">
        <w:rPr>
          <w:rFonts w:ascii="Arial" w:hAnsi="Arial" w:cs="Arial"/>
          <w:szCs w:val="28"/>
        </w:rPr>
        <w:t>/fluer</w:t>
      </w:r>
      <w:r w:rsidR="00CD4D10">
        <w:rPr>
          <w:rFonts w:ascii="Arial" w:hAnsi="Arial" w:cs="Arial"/>
          <w:szCs w:val="28"/>
        </w:rPr>
        <w:t xml:space="preserve">, </w:t>
      </w:r>
      <w:r>
        <w:rPr>
          <w:rFonts w:ascii="Arial" w:hAnsi="Arial" w:cs="Arial"/>
          <w:szCs w:val="28"/>
        </w:rPr>
        <w:t xml:space="preserve">tråde, </w:t>
      </w:r>
      <w:r w:rsidR="00CD4D10">
        <w:rPr>
          <w:rFonts w:ascii="Arial" w:hAnsi="Arial" w:cs="Arial"/>
          <w:szCs w:val="28"/>
        </w:rPr>
        <w:t xml:space="preserve">lysglimt eller skyggedannelse </w:t>
      </w:r>
      <w:r w:rsidR="00CD4D10">
        <w:rPr>
          <w:rFonts w:ascii="Arial" w:hAnsi="Arial" w:cs="Arial"/>
          <w:szCs w:val="28"/>
        </w:rPr>
        <w:lastRenderedPageBreak/>
        <w:t xml:space="preserve">for øjet kan være tegn på </w:t>
      </w:r>
      <w:proofErr w:type="spellStart"/>
      <w:r>
        <w:rPr>
          <w:rFonts w:ascii="Arial" w:hAnsi="Arial" w:cs="Arial"/>
          <w:szCs w:val="28"/>
        </w:rPr>
        <w:t>evt</w:t>
      </w:r>
      <w:proofErr w:type="spellEnd"/>
      <w:r>
        <w:rPr>
          <w:rFonts w:ascii="Arial" w:hAnsi="Arial" w:cs="Arial"/>
          <w:szCs w:val="28"/>
        </w:rPr>
        <w:t xml:space="preserve"> </w:t>
      </w:r>
      <w:r w:rsidR="00CD4D10">
        <w:rPr>
          <w:rFonts w:ascii="Arial" w:hAnsi="Arial" w:cs="Arial"/>
          <w:szCs w:val="28"/>
        </w:rPr>
        <w:t>nethindeløsning. Ved disse symptomer kontaktes øjenlægen</w:t>
      </w:r>
      <w:r w:rsidR="00881056">
        <w:rPr>
          <w:rFonts w:ascii="Arial" w:hAnsi="Arial" w:cs="Arial"/>
          <w:szCs w:val="28"/>
        </w:rPr>
        <w:t xml:space="preserve"> straks</w:t>
      </w:r>
      <w:r w:rsidR="0065555B">
        <w:rPr>
          <w:rFonts w:ascii="Arial" w:hAnsi="Arial" w:cs="Arial"/>
          <w:szCs w:val="28"/>
        </w:rPr>
        <w:t xml:space="preserve"> eller anden øjenlæge </w:t>
      </w:r>
      <w:r w:rsidR="00881056">
        <w:rPr>
          <w:rFonts w:ascii="Arial" w:hAnsi="Arial" w:cs="Arial"/>
          <w:szCs w:val="28"/>
        </w:rPr>
        <w:t xml:space="preserve">alternativt </w:t>
      </w:r>
      <w:r w:rsidR="00CD4D10">
        <w:rPr>
          <w:rFonts w:ascii="Arial" w:hAnsi="Arial" w:cs="Arial"/>
          <w:szCs w:val="28"/>
        </w:rPr>
        <w:t>vagtlæge.</w:t>
      </w:r>
    </w:p>
    <w:p w14:paraId="6247568B" w14:textId="77777777" w:rsidR="00222976" w:rsidRDefault="00222976">
      <w:pPr>
        <w:rPr>
          <w:rFonts w:ascii="Arial" w:hAnsi="Arial" w:cs="Arial"/>
          <w:szCs w:val="28"/>
        </w:rPr>
      </w:pPr>
      <w:r>
        <w:rPr>
          <w:rFonts w:ascii="Arial" w:hAnsi="Arial" w:cs="Arial"/>
          <w:szCs w:val="28"/>
        </w:rPr>
        <w:t>Hvis det er aftalt at indopererer en speciallinse (</w:t>
      </w:r>
      <w:proofErr w:type="spellStart"/>
      <w:r>
        <w:rPr>
          <w:rFonts w:ascii="Arial" w:hAnsi="Arial" w:cs="Arial"/>
          <w:szCs w:val="28"/>
        </w:rPr>
        <w:t>torisklinse</w:t>
      </w:r>
      <w:proofErr w:type="spellEnd"/>
      <w:r>
        <w:rPr>
          <w:rFonts w:ascii="Arial" w:hAnsi="Arial" w:cs="Arial"/>
          <w:szCs w:val="28"/>
        </w:rPr>
        <w:t>) i forsøg på at minimerer</w:t>
      </w:r>
      <w:r w:rsidR="0065555B">
        <w:rPr>
          <w:rFonts w:ascii="Arial" w:hAnsi="Arial" w:cs="Arial"/>
          <w:szCs w:val="28"/>
        </w:rPr>
        <w:t xml:space="preserve"> øjets</w:t>
      </w:r>
      <w:r>
        <w:rPr>
          <w:rFonts w:ascii="Arial" w:hAnsi="Arial" w:cs="Arial"/>
          <w:szCs w:val="28"/>
        </w:rPr>
        <w:t xml:space="preserve"> </w:t>
      </w:r>
      <w:proofErr w:type="spellStart"/>
      <w:r>
        <w:rPr>
          <w:rFonts w:ascii="Arial" w:hAnsi="Arial" w:cs="Arial"/>
          <w:szCs w:val="28"/>
        </w:rPr>
        <w:t>bygningfejl</w:t>
      </w:r>
      <w:proofErr w:type="spellEnd"/>
      <w:r>
        <w:rPr>
          <w:rFonts w:ascii="Arial" w:hAnsi="Arial" w:cs="Arial"/>
          <w:szCs w:val="28"/>
        </w:rPr>
        <w:t xml:space="preserve"> (ca. 8 % af alle operationer) vil det </w:t>
      </w:r>
      <w:r w:rsidR="0065555B">
        <w:rPr>
          <w:rFonts w:ascii="Arial" w:hAnsi="Arial" w:cs="Arial"/>
          <w:szCs w:val="28"/>
        </w:rPr>
        <w:t xml:space="preserve">ved </w:t>
      </w:r>
      <w:r>
        <w:rPr>
          <w:rFonts w:ascii="Arial" w:hAnsi="Arial" w:cs="Arial"/>
          <w:szCs w:val="28"/>
        </w:rPr>
        <w:t>ca. 5 % af disse operationer være nødvendigt med endnu en operation for korrigere den kunstige linses placering i øjet - dette typisk efter 2-3 uger</w:t>
      </w:r>
    </w:p>
    <w:p w14:paraId="65D00C67" w14:textId="77777777" w:rsidR="00CD4D10" w:rsidRDefault="00CD4D10">
      <w:pPr>
        <w:rPr>
          <w:rFonts w:ascii="Arial" w:hAnsi="Arial" w:cs="Arial"/>
          <w:b/>
          <w:szCs w:val="28"/>
        </w:rPr>
      </w:pPr>
    </w:p>
    <w:p w14:paraId="7978B98F" w14:textId="77777777" w:rsidR="00CD4D10" w:rsidRDefault="00CD4D10">
      <w:pPr>
        <w:rPr>
          <w:rFonts w:ascii="Arial" w:hAnsi="Arial" w:cs="Arial"/>
          <w:b/>
          <w:szCs w:val="28"/>
        </w:rPr>
      </w:pPr>
      <w:r>
        <w:rPr>
          <w:rFonts w:ascii="Arial" w:hAnsi="Arial" w:cs="Arial"/>
          <w:b/>
          <w:szCs w:val="28"/>
        </w:rPr>
        <w:t>Efter operationen</w:t>
      </w:r>
    </w:p>
    <w:p w14:paraId="2773A39A" w14:textId="77777777" w:rsidR="00CD4D10" w:rsidRDefault="00CD4D10">
      <w:pPr>
        <w:rPr>
          <w:rFonts w:ascii="Arial" w:hAnsi="Arial" w:cs="Arial"/>
          <w:b/>
          <w:szCs w:val="28"/>
        </w:rPr>
      </w:pPr>
    </w:p>
    <w:p w14:paraId="1A582024" w14:textId="77777777" w:rsidR="00CD4D10" w:rsidRDefault="00CD4D10">
      <w:pPr>
        <w:rPr>
          <w:rFonts w:ascii="Arial" w:hAnsi="Arial" w:cs="Arial"/>
          <w:szCs w:val="28"/>
        </w:rPr>
      </w:pPr>
      <w:r>
        <w:rPr>
          <w:rFonts w:ascii="Arial" w:hAnsi="Arial" w:cs="Arial"/>
          <w:szCs w:val="28"/>
        </w:rPr>
        <w:t>Det første døgn efter operationen kan der være beskedne smerter</w:t>
      </w:r>
      <w:r w:rsidR="00881056">
        <w:rPr>
          <w:rFonts w:ascii="Arial" w:hAnsi="Arial" w:cs="Arial"/>
          <w:szCs w:val="28"/>
        </w:rPr>
        <w:t xml:space="preserve"> - ofte lidt grus -</w:t>
      </w:r>
      <w:r>
        <w:rPr>
          <w:rFonts w:ascii="Arial" w:hAnsi="Arial" w:cs="Arial"/>
          <w:szCs w:val="28"/>
        </w:rPr>
        <w:t xml:space="preserve"> som kan mildnes med smertestillende tabletter (</w:t>
      </w:r>
      <w:proofErr w:type="spellStart"/>
      <w:r>
        <w:rPr>
          <w:rFonts w:ascii="Arial" w:hAnsi="Arial" w:cs="Arial"/>
          <w:szCs w:val="28"/>
        </w:rPr>
        <w:t>paracetamol</w:t>
      </w:r>
      <w:proofErr w:type="spellEnd"/>
      <w:r>
        <w:rPr>
          <w:rFonts w:ascii="Arial" w:hAnsi="Arial" w:cs="Arial"/>
          <w:szCs w:val="28"/>
        </w:rPr>
        <w:t xml:space="preserve">). </w:t>
      </w:r>
      <w:r w:rsidR="0065555B">
        <w:rPr>
          <w:rFonts w:ascii="Arial" w:hAnsi="Arial" w:cs="Arial"/>
          <w:szCs w:val="28"/>
        </w:rPr>
        <w:t xml:space="preserve">Ved vedvarende </w:t>
      </w:r>
      <w:proofErr w:type="spellStart"/>
      <w:r w:rsidR="0065555B">
        <w:rPr>
          <w:rFonts w:ascii="Arial" w:hAnsi="Arial" w:cs="Arial"/>
          <w:szCs w:val="28"/>
        </w:rPr>
        <w:t>grusfornemmelse</w:t>
      </w:r>
      <w:proofErr w:type="spellEnd"/>
      <w:r w:rsidR="0065555B">
        <w:rPr>
          <w:rFonts w:ascii="Arial" w:hAnsi="Arial" w:cs="Arial"/>
          <w:szCs w:val="28"/>
        </w:rPr>
        <w:t xml:space="preserve"> kan der købes neutral øjensalve i håndkøb på apoteket som øjet kan smøres med optil 3 gange efter drypning med de udskrevne øjendråber (se nedenfor). </w:t>
      </w:r>
      <w:r>
        <w:rPr>
          <w:rFonts w:ascii="Arial" w:hAnsi="Arial" w:cs="Arial"/>
          <w:szCs w:val="28"/>
        </w:rPr>
        <w:t>Hvis der er stærke smerter skal øjenlægen eller vagtlæge kontaktes.</w:t>
      </w:r>
    </w:p>
    <w:p w14:paraId="41D5CCB6" w14:textId="77777777" w:rsidR="00CD4D10" w:rsidRDefault="00CD4D10">
      <w:pPr>
        <w:rPr>
          <w:rFonts w:ascii="Arial" w:hAnsi="Arial" w:cs="Arial"/>
          <w:szCs w:val="28"/>
        </w:rPr>
      </w:pPr>
      <w:r>
        <w:rPr>
          <w:rFonts w:ascii="Arial" w:hAnsi="Arial" w:cs="Arial"/>
          <w:szCs w:val="28"/>
        </w:rPr>
        <w:t>Ved evt. (</w:t>
      </w:r>
      <w:r w:rsidR="00881056">
        <w:rPr>
          <w:rFonts w:ascii="Arial" w:hAnsi="Arial" w:cs="Arial"/>
          <w:szCs w:val="28"/>
        </w:rPr>
        <w:t xml:space="preserve">dog </w:t>
      </w:r>
      <w:r>
        <w:rPr>
          <w:rFonts w:ascii="Arial" w:hAnsi="Arial" w:cs="Arial"/>
          <w:szCs w:val="28"/>
        </w:rPr>
        <w:t xml:space="preserve">meget sjældent) problemer dagen efter kan du kontakte øjenklinikken telefonisk eller henvende dig direkte i klinikken. Cirka én uge efter operationen vil du få tid til kontrol i øjenklinikken. </w:t>
      </w:r>
    </w:p>
    <w:p w14:paraId="421B2E78" w14:textId="77777777" w:rsidR="00CD4D10" w:rsidRDefault="00CD4D10">
      <w:pPr>
        <w:rPr>
          <w:rFonts w:ascii="Arial" w:hAnsi="Arial" w:cs="Arial"/>
          <w:szCs w:val="28"/>
        </w:rPr>
      </w:pPr>
    </w:p>
    <w:p w14:paraId="27D28EF5" w14:textId="77777777" w:rsidR="00CD4D10" w:rsidRDefault="00881056">
      <w:pPr>
        <w:rPr>
          <w:rFonts w:ascii="Arial" w:hAnsi="Arial" w:cs="Arial"/>
          <w:szCs w:val="28"/>
        </w:rPr>
      </w:pPr>
      <w:r>
        <w:rPr>
          <w:rFonts w:ascii="Arial" w:hAnsi="Arial" w:cs="Arial"/>
          <w:szCs w:val="28"/>
        </w:rPr>
        <w:t xml:space="preserve">Drypning med øjendråber efter operationen med </w:t>
      </w:r>
      <w:r w:rsidR="00CD4D10">
        <w:rPr>
          <w:rFonts w:ascii="Arial" w:hAnsi="Arial" w:cs="Arial"/>
          <w:szCs w:val="28"/>
        </w:rPr>
        <w:t xml:space="preserve">Voltaren </w:t>
      </w:r>
      <w:proofErr w:type="spellStart"/>
      <w:r w:rsidR="00CD4D10">
        <w:rPr>
          <w:rFonts w:ascii="Arial" w:hAnsi="Arial" w:cs="Arial"/>
          <w:szCs w:val="28"/>
        </w:rPr>
        <w:t>Optha</w:t>
      </w:r>
      <w:proofErr w:type="spellEnd"/>
      <w:r w:rsidR="00CD4D10">
        <w:rPr>
          <w:rFonts w:ascii="Arial" w:hAnsi="Arial" w:cs="Arial"/>
          <w:szCs w:val="28"/>
        </w:rPr>
        <w:t xml:space="preserve"> eller anden NSAID øjendråbe samt </w:t>
      </w:r>
      <w:proofErr w:type="spellStart"/>
      <w:r w:rsidR="00CD4D10">
        <w:rPr>
          <w:rFonts w:ascii="Arial" w:hAnsi="Arial" w:cs="Arial"/>
          <w:szCs w:val="28"/>
        </w:rPr>
        <w:t>Tobradex</w:t>
      </w:r>
      <w:proofErr w:type="spellEnd"/>
      <w:r w:rsidR="00CD4D10">
        <w:rPr>
          <w:rFonts w:ascii="Arial" w:hAnsi="Arial" w:cs="Arial"/>
          <w:szCs w:val="28"/>
        </w:rPr>
        <w:t xml:space="preserve"> øjendråber:</w:t>
      </w:r>
    </w:p>
    <w:p w14:paraId="53C30CEB" w14:textId="77777777" w:rsidR="00881056" w:rsidRDefault="00881056">
      <w:pPr>
        <w:rPr>
          <w:rFonts w:ascii="Arial" w:hAnsi="Arial" w:cs="Arial"/>
          <w:szCs w:val="28"/>
        </w:rPr>
      </w:pPr>
    </w:p>
    <w:p w14:paraId="7CD36AE2" w14:textId="77777777" w:rsidR="00CD4D10" w:rsidRPr="00881056" w:rsidRDefault="00CD4D10">
      <w:pPr>
        <w:rPr>
          <w:rFonts w:ascii="Arial" w:hAnsi="Arial" w:cs="Arial"/>
          <w:b/>
          <w:szCs w:val="28"/>
        </w:rPr>
      </w:pPr>
      <w:r w:rsidRPr="00881056">
        <w:rPr>
          <w:rFonts w:ascii="Arial" w:hAnsi="Arial" w:cs="Arial"/>
          <w:b/>
          <w:szCs w:val="28"/>
        </w:rPr>
        <w:t xml:space="preserve">3 gange dagligt </w:t>
      </w:r>
      <w:r w:rsidR="00881056" w:rsidRPr="00881056">
        <w:rPr>
          <w:rFonts w:ascii="Arial" w:hAnsi="Arial" w:cs="Arial"/>
          <w:b/>
          <w:szCs w:val="28"/>
        </w:rPr>
        <w:tab/>
      </w:r>
      <w:r w:rsidRPr="00881056">
        <w:rPr>
          <w:rFonts w:ascii="Arial" w:hAnsi="Arial" w:cs="Arial"/>
          <w:b/>
          <w:szCs w:val="28"/>
        </w:rPr>
        <w:t xml:space="preserve">dagen før operationen </w:t>
      </w:r>
    </w:p>
    <w:p w14:paraId="55B8664C" w14:textId="77777777" w:rsidR="00CD4D10" w:rsidRPr="00881056" w:rsidRDefault="00CD4D10">
      <w:pPr>
        <w:rPr>
          <w:rFonts w:ascii="Arial" w:hAnsi="Arial" w:cs="Arial"/>
          <w:b/>
          <w:szCs w:val="28"/>
        </w:rPr>
      </w:pPr>
      <w:r w:rsidRPr="00881056">
        <w:rPr>
          <w:rFonts w:ascii="Arial" w:hAnsi="Arial" w:cs="Arial"/>
          <w:b/>
          <w:szCs w:val="28"/>
        </w:rPr>
        <w:t xml:space="preserve">3 gange dagligt </w:t>
      </w:r>
      <w:r w:rsidR="00881056" w:rsidRPr="00881056">
        <w:rPr>
          <w:rFonts w:ascii="Arial" w:hAnsi="Arial" w:cs="Arial"/>
          <w:b/>
          <w:szCs w:val="28"/>
        </w:rPr>
        <w:tab/>
      </w:r>
      <w:r w:rsidRPr="00881056">
        <w:rPr>
          <w:rFonts w:ascii="Arial" w:hAnsi="Arial" w:cs="Arial"/>
          <w:b/>
          <w:szCs w:val="28"/>
        </w:rPr>
        <w:t>i den 1. uge efter operationen</w:t>
      </w:r>
    </w:p>
    <w:p w14:paraId="1E3957BD" w14:textId="77777777" w:rsidR="00CD4D10" w:rsidRPr="00881056" w:rsidRDefault="00CD4D10">
      <w:pPr>
        <w:rPr>
          <w:rFonts w:ascii="Arial" w:hAnsi="Arial" w:cs="Arial"/>
          <w:b/>
          <w:szCs w:val="28"/>
        </w:rPr>
      </w:pPr>
      <w:r w:rsidRPr="00881056">
        <w:rPr>
          <w:rFonts w:ascii="Arial" w:hAnsi="Arial" w:cs="Arial"/>
          <w:b/>
          <w:szCs w:val="28"/>
        </w:rPr>
        <w:t xml:space="preserve">2 gange dagligt </w:t>
      </w:r>
      <w:r w:rsidR="00881056" w:rsidRPr="00881056">
        <w:rPr>
          <w:rFonts w:ascii="Arial" w:hAnsi="Arial" w:cs="Arial"/>
          <w:b/>
          <w:szCs w:val="28"/>
        </w:rPr>
        <w:tab/>
      </w:r>
      <w:r w:rsidRPr="00881056">
        <w:rPr>
          <w:rFonts w:ascii="Arial" w:hAnsi="Arial" w:cs="Arial"/>
          <w:b/>
          <w:szCs w:val="28"/>
        </w:rPr>
        <w:t>i den 2. uge efter operationen</w:t>
      </w:r>
    </w:p>
    <w:p w14:paraId="18E7B73E" w14:textId="77777777" w:rsidR="00CD4D10" w:rsidRPr="00881056" w:rsidRDefault="00CD4D10">
      <w:pPr>
        <w:rPr>
          <w:rFonts w:ascii="Arial" w:hAnsi="Arial" w:cs="Arial"/>
          <w:b/>
          <w:szCs w:val="28"/>
        </w:rPr>
      </w:pPr>
      <w:r w:rsidRPr="00881056">
        <w:rPr>
          <w:rFonts w:ascii="Arial" w:hAnsi="Arial" w:cs="Arial"/>
          <w:b/>
          <w:szCs w:val="28"/>
        </w:rPr>
        <w:t xml:space="preserve">1 gange dagligt </w:t>
      </w:r>
      <w:r w:rsidR="00881056" w:rsidRPr="00881056">
        <w:rPr>
          <w:rFonts w:ascii="Arial" w:hAnsi="Arial" w:cs="Arial"/>
          <w:b/>
          <w:szCs w:val="28"/>
        </w:rPr>
        <w:tab/>
      </w:r>
      <w:r w:rsidRPr="00881056">
        <w:rPr>
          <w:rFonts w:ascii="Arial" w:hAnsi="Arial" w:cs="Arial"/>
          <w:b/>
          <w:szCs w:val="28"/>
        </w:rPr>
        <w:t>i den 3. uge efter operationen</w:t>
      </w:r>
    </w:p>
    <w:p w14:paraId="0C6D873D" w14:textId="77777777" w:rsidR="00881056" w:rsidRDefault="00881056">
      <w:pPr>
        <w:rPr>
          <w:rFonts w:ascii="Arial" w:hAnsi="Arial" w:cs="Arial"/>
          <w:szCs w:val="28"/>
        </w:rPr>
      </w:pPr>
    </w:p>
    <w:p w14:paraId="60E9EE19" w14:textId="77777777" w:rsidR="00CD4D10" w:rsidRDefault="00CD4D10">
      <w:pPr>
        <w:rPr>
          <w:rFonts w:ascii="Arial" w:hAnsi="Arial" w:cs="Arial"/>
          <w:szCs w:val="28"/>
        </w:rPr>
      </w:pPr>
      <w:r>
        <w:rPr>
          <w:rFonts w:ascii="Arial" w:hAnsi="Arial" w:cs="Arial"/>
          <w:szCs w:val="28"/>
        </w:rPr>
        <w:t>med mindre øjenlægen ordinerer noget andet. Husk at vaske hænder inden øjendrypning.</w:t>
      </w:r>
    </w:p>
    <w:p w14:paraId="0960251A" w14:textId="77777777" w:rsidR="00CD4D10" w:rsidRDefault="00CD4D10">
      <w:pPr>
        <w:rPr>
          <w:rFonts w:ascii="Arial" w:hAnsi="Arial" w:cs="Arial"/>
          <w:szCs w:val="28"/>
        </w:rPr>
      </w:pPr>
      <w:r>
        <w:rPr>
          <w:rFonts w:ascii="Arial" w:hAnsi="Arial" w:cs="Arial"/>
          <w:szCs w:val="28"/>
        </w:rPr>
        <w:t>Der skal ca</w:t>
      </w:r>
      <w:r w:rsidR="00881056">
        <w:rPr>
          <w:rFonts w:ascii="Arial" w:hAnsi="Arial" w:cs="Arial"/>
          <w:szCs w:val="28"/>
        </w:rPr>
        <w:t>.</w:t>
      </w:r>
      <w:r>
        <w:rPr>
          <w:rFonts w:ascii="Arial" w:hAnsi="Arial" w:cs="Arial"/>
          <w:szCs w:val="28"/>
        </w:rPr>
        <w:t xml:space="preserve"> være 5 min imellem de to salgs dråber.</w:t>
      </w:r>
    </w:p>
    <w:p w14:paraId="487C1F20" w14:textId="77777777" w:rsidR="00CD4D10" w:rsidRDefault="00CD4D10">
      <w:pPr>
        <w:rPr>
          <w:rFonts w:ascii="Arial" w:hAnsi="Arial" w:cs="Arial"/>
          <w:szCs w:val="28"/>
        </w:rPr>
      </w:pPr>
    </w:p>
    <w:p w14:paraId="5CC2EFCE" w14:textId="77777777" w:rsidR="00CD4D10" w:rsidRDefault="00CD4D10">
      <w:pPr>
        <w:rPr>
          <w:rFonts w:ascii="Arial" w:hAnsi="Arial" w:cs="Arial"/>
          <w:szCs w:val="28"/>
        </w:rPr>
      </w:pPr>
      <w:r>
        <w:rPr>
          <w:rFonts w:ascii="Arial" w:hAnsi="Arial" w:cs="Arial"/>
          <w:szCs w:val="28"/>
        </w:rPr>
        <w:t>De fleste kan selv dryppe deres øjne.</w:t>
      </w:r>
    </w:p>
    <w:p w14:paraId="3D76A23B" w14:textId="77777777" w:rsidR="00CD4D10" w:rsidRDefault="00CD4D10">
      <w:pPr>
        <w:rPr>
          <w:rFonts w:ascii="Arial" w:hAnsi="Arial" w:cs="Arial"/>
          <w:szCs w:val="28"/>
        </w:rPr>
      </w:pPr>
      <w:r>
        <w:rPr>
          <w:rFonts w:ascii="Arial" w:hAnsi="Arial" w:cs="Arial"/>
          <w:szCs w:val="28"/>
        </w:rPr>
        <w:t>Der kan, om nødvendigt, arrangeres hjemmesygeplejerske til øjendrypningen efter operationen til enten de første dage (hvorefter man selv drypper) eller til hele forløbet på tre uger. Oplys venligst på operationsdagen klinikassistenten om bopælskommune, så kontakter vi hjemmesygeplejersken</w:t>
      </w:r>
      <w:r w:rsidR="00881056">
        <w:rPr>
          <w:rFonts w:ascii="Arial" w:hAnsi="Arial" w:cs="Arial"/>
          <w:szCs w:val="28"/>
        </w:rPr>
        <w:t xml:space="preserve"> via vores lægesystem</w:t>
      </w:r>
      <w:r>
        <w:rPr>
          <w:rFonts w:ascii="Arial" w:hAnsi="Arial" w:cs="Arial"/>
          <w:szCs w:val="28"/>
        </w:rPr>
        <w:t>.</w:t>
      </w:r>
    </w:p>
    <w:p w14:paraId="0B3A7699" w14:textId="77777777" w:rsidR="00CD4D10" w:rsidRDefault="00CD4D10">
      <w:pPr>
        <w:rPr>
          <w:rFonts w:ascii="Arial" w:hAnsi="Arial" w:cs="Arial"/>
          <w:szCs w:val="28"/>
        </w:rPr>
      </w:pPr>
    </w:p>
    <w:p w14:paraId="5CE471CB" w14:textId="77777777" w:rsidR="00CD4D10" w:rsidRDefault="00CD4D10">
      <w:pPr>
        <w:rPr>
          <w:rFonts w:ascii="Arial" w:hAnsi="Arial" w:cs="Arial"/>
          <w:szCs w:val="28"/>
        </w:rPr>
      </w:pPr>
      <w:r>
        <w:rPr>
          <w:rFonts w:ascii="Arial" w:hAnsi="Arial" w:cs="Arial"/>
          <w:szCs w:val="28"/>
        </w:rPr>
        <w:t xml:space="preserve">Øjet vil være lidt rødt. Dette aftager gradvist. Såret kan ofte mærkes som lidt ubehag eller grus i øjet, typisk under øvre øjenlåg, </w:t>
      </w:r>
      <w:r w:rsidR="00881056">
        <w:rPr>
          <w:rFonts w:ascii="Arial" w:hAnsi="Arial" w:cs="Arial"/>
          <w:szCs w:val="28"/>
        </w:rPr>
        <w:t xml:space="preserve">hos nogle enkelte </w:t>
      </w:r>
      <w:r>
        <w:rPr>
          <w:rFonts w:ascii="Arial" w:hAnsi="Arial" w:cs="Arial"/>
          <w:szCs w:val="28"/>
        </w:rPr>
        <w:t>i én til to måneder</w:t>
      </w:r>
      <w:r w:rsidR="00881056">
        <w:rPr>
          <w:rFonts w:ascii="Arial" w:hAnsi="Arial" w:cs="Arial"/>
          <w:szCs w:val="28"/>
        </w:rPr>
        <w:t>, men typisk kun en lille uge</w:t>
      </w:r>
      <w:r>
        <w:rPr>
          <w:rFonts w:ascii="Arial" w:hAnsi="Arial" w:cs="Arial"/>
          <w:szCs w:val="28"/>
        </w:rPr>
        <w:t xml:space="preserve">. </w:t>
      </w:r>
    </w:p>
    <w:p w14:paraId="42EE6B03" w14:textId="77777777" w:rsidR="00881056" w:rsidRDefault="00881056">
      <w:pPr>
        <w:rPr>
          <w:rFonts w:ascii="Arial" w:hAnsi="Arial" w:cs="Arial"/>
          <w:szCs w:val="28"/>
        </w:rPr>
      </w:pPr>
    </w:p>
    <w:p w14:paraId="4F8C2C01" w14:textId="77777777" w:rsidR="00881056" w:rsidRDefault="00881056">
      <w:pPr>
        <w:rPr>
          <w:rFonts w:ascii="Arial" w:hAnsi="Arial" w:cs="Arial"/>
          <w:szCs w:val="28"/>
        </w:rPr>
      </w:pPr>
      <w:r w:rsidRPr="00881056">
        <w:rPr>
          <w:rFonts w:ascii="Arial" w:hAnsi="Arial" w:cs="Arial"/>
          <w:b/>
          <w:szCs w:val="28"/>
        </w:rPr>
        <w:t>Det er normalt at synet kan være lidt sløret de første dage efter operationen</w:t>
      </w:r>
      <w:r>
        <w:rPr>
          <w:rFonts w:ascii="Arial" w:hAnsi="Arial" w:cs="Arial"/>
          <w:szCs w:val="28"/>
        </w:rPr>
        <w:t>.</w:t>
      </w:r>
    </w:p>
    <w:p w14:paraId="4F80FB01" w14:textId="77777777" w:rsidR="00CD4D10" w:rsidRDefault="00CD4D10">
      <w:pPr>
        <w:rPr>
          <w:rFonts w:ascii="Arial" w:hAnsi="Arial" w:cs="Arial"/>
          <w:szCs w:val="28"/>
        </w:rPr>
      </w:pPr>
    </w:p>
    <w:p w14:paraId="222A2AA2" w14:textId="77777777" w:rsidR="00CD4D10" w:rsidRDefault="00CD4D10">
      <w:pPr>
        <w:rPr>
          <w:rFonts w:ascii="Arial" w:hAnsi="Arial" w:cs="Arial"/>
          <w:szCs w:val="28"/>
        </w:rPr>
      </w:pPr>
      <w:r>
        <w:rPr>
          <w:rFonts w:ascii="Arial" w:hAnsi="Arial" w:cs="Arial"/>
          <w:szCs w:val="28"/>
        </w:rPr>
        <w:t>Hvis der opstår stærke smerter, tiltagende rødme eller ømhed, tiltagende sløret syn, skal øjenlægen eller vagtlæge kontaktes samme dag, idet det kan være tegn på alvorlig infektion, som typisk opstår efter 4-6 dage.</w:t>
      </w:r>
    </w:p>
    <w:p w14:paraId="46B25774" w14:textId="77777777" w:rsidR="00CD4D10" w:rsidRDefault="00CD4D10">
      <w:pPr>
        <w:rPr>
          <w:rFonts w:ascii="Arial" w:hAnsi="Arial" w:cs="Arial"/>
          <w:szCs w:val="28"/>
        </w:rPr>
      </w:pPr>
    </w:p>
    <w:p w14:paraId="42D1C55F" w14:textId="77777777" w:rsidR="00CD4D10" w:rsidRDefault="00CD4D10">
      <w:pPr>
        <w:rPr>
          <w:rFonts w:ascii="Arial" w:hAnsi="Arial" w:cs="Arial"/>
          <w:szCs w:val="28"/>
        </w:rPr>
      </w:pPr>
      <w:r>
        <w:rPr>
          <w:rFonts w:ascii="Arial" w:hAnsi="Arial" w:cs="Arial"/>
          <w:szCs w:val="28"/>
        </w:rPr>
        <w:t xml:space="preserve">Du må ikke gnide i eller trykke på øjet, specielt ikke opadtil, hvor såret sidder. </w:t>
      </w:r>
    </w:p>
    <w:p w14:paraId="048DAB40" w14:textId="77777777" w:rsidR="00CD4D10" w:rsidRDefault="00CD4D10">
      <w:pPr>
        <w:rPr>
          <w:rFonts w:ascii="Arial" w:hAnsi="Arial" w:cs="Arial"/>
          <w:szCs w:val="28"/>
        </w:rPr>
      </w:pPr>
      <w:r>
        <w:rPr>
          <w:rFonts w:ascii="Arial" w:hAnsi="Arial" w:cs="Arial"/>
          <w:szCs w:val="28"/>
        </w:rPr>
        <w:t xml:space="preserve">Undlad make-up den første uge efter operationen. </w:t>
      </w:r>
    </w:p>
    <w:p w14:paraId="49EF72A4" w14:textId="77777777" w:rsidR="00CD4D10" w:rsidRDefault="00CD4D10">
      <w:pPr>
        <w:rPr>
          <w:rFonts w:ascii="Arial" w:hAnsi="Arial" w:cs="Arial"/>
          <w:szCs w:val="28"/>
        </w:rPr>
      </w:pPr>
    </w:p>
    <w:p w14:paraId="020DE6DB" w14:textId="77777777" w:rsidR="00CD4D10" w:rsidRDefault="00CD4D10">
      <w:pPr>
        <w:rPr>
          <w:rFonts w:ascii="Arial" w:hAnsi="Arial" w:cs="Arial"/>
          <w:szCs w:val="28"/>
        </w:rPr>
      </w:pPr>
      <w:r>
        <w:rPr>
          <w:rFonts w:ascii="Arial" w:hAnsi="Arial" w:cs="Arial"/>
          <w:szCs w:val="28"/>
        </w:rPr>
        <w:t xml:space="preserve">Du skal undgå tunge løft, at grave have, at skovle sne og lignende de første 5-6 dage efter operationen. Du må maksimalt løfte 5 kg i hver hånd de første </w:t>
      </w:r>
      <w:r w:rsidR="00881056">
        <w:rPr>
          <w:rFonts w:ascii="Arial" w:hAnsi="Arial" w:cs="Arial"/>
          <w:szCs w:val="28"/>
        </w:rPr>
        <w:t>dage efter operationen.</w:t>
      </w:r>
    </w:p>
    <w:p w14:paraId="6A5E1AE6" w14:textId="77777777" w:rsidR="00881056" w:rsidRDefault="00881056">
      <w:pPr>
        <w:rPr>
          <w:rFonts w:ascii="Arial" w:hAnsi="Arial" w:cs="Arial"/>
          <w:szCs w:val="28"/>
        </w:rPr>
      </w:pPr>
    </w:p>
    <w:p w14:paraId="373AE45E" w14:textId="77777777" w:rsidR="00CD4D10" w:rsidRDefault="00CD4D10">
      <w:pPr>
        <w:rPr>
          <w:rFonts w:ascii="Arial" w:hAnsi="Arial" w:cs="Arial"/>
          <w:szCs w:val="28"/>
        </w:rPr>
      </w:pPr>
      <w:r>
        <w:rPr>
          <w:rFonts w:ascii="Arial" w:hAnsi="Arial" w:cs="Arial"/>
          <w:szCs w:val="28"/>
        </w:rPr>
        <w:t xml:space="preserve">Du skal vente med gymnastik og lignende sport i </w:t>
      </w:r>
      <w:r w:rsidR="00881056">
        <w:rPr>
          <w:rFonts w:ascii="Arial" w:hAnsi="Arial" w:cs="Arial"/>
          <w:szCs w:val="28"/>
        </w:rPr>
        <w:t>3-4</w:t>
      </w:r>
      <w:r>
        <w:rPr>
          <w:rFonts w:ascii="Arial" w:hAnsi="Arial" w:cs="Arial"/>
          <w:szCs w:val="28"/>
        </w:rPr>
        <w:t xml:space="preserve"> dage, svømning </w:t>
      </w:r>
      <w:r w:rsidR="00881056">
        <w:rPr>
          <w:rFonts w:ascii="Arial" w:hAnsi="Arial" w:cs="Arial"/>
          <w:szCs w:val="28"/>
        </w:rPr>
        <w:t xml:space="preserve">dog </w:t>
      </w:r>
      <w:r>
        <w:rPr>
          <w:rFonts w:ascii="Arial" w:hAnsi="Arial" w:cs="Arial"/>
          <w:szCs w:val="28"/>
        </w:rPr>
        <w:t>mindst 2 uger</w:t>
      </w:r>
      <w:r w:rsidR="00222976">
        <w:rPr>
          <w:rFonts w:ascii="Arial" w:hAnsi="Arial" w:cs="Arial"/>
          <w:szCs w:val="28"/>
        </w:rPr>
        <w:t xml:space="preserve"> </w:t>
      </w:r>
      <w:proofErr w:type="spellStart"/>
      <w:r w:rsidR="00222976">
        <w:rPr>
          <w:rFonts w:ascii="Arial" w:hAnsi="Arial" w:cs="Arial"/>
          <w:szCs w:val="28"/>
        </w:rPr>
        <w:t>pga</w:t>
      </w:r>
      <w:proofErr w:type="spellEnd"/>
      <w:r w:rsidR="00222976">
        <w:rPr>
          <w:rFonts w:ascii="Arial" w:hAnsi="Arial" w:cs="Arial"/>
          <w:szCs w:val="28"/>
        </w:rPr>
        <w:t xml:space="preserve"> infektionsfaren</w:t>
      </w:r>
      <w:r>
        <w:rPr>
          <w:rFonts w:ascii="Arial" w:hAnsi="Arial" w:cs="Arial"/>
          <w:szCs w:val="28"/>
        </w:rPr>
        <w:t>.</w:t>
      </w:r>
    </w:p>
    <w:p w14:paraId="6957A976" w14:textId="77777777" w:rsidR="00222976" w:rsidRDefault="00222976">
      <w:pPr>
        <w:rPr>
          <w:rFonts w:ascii="Arial" w:hAnsi="Arial" w:cs="Arial"/>
          <w:szCs w:val="28"/>
        </w:rPr>
      </w:pPr>
    </w:p>
    <w:p w14:paraId="630D005D" w14:textId="77777777" w:rsidR="00CD4D10" w:rsidRDefault="00CD4D10">
      <w:pPr>
        <w:rPr>
          <w:rFonts w:ascii="Arial" w:hAnsi="Arial" w:cs="Arial"/>
          <w:szCs w:val="28"/>
        </w:rPr>
      </w:pPr>
      <w:r>
        <w:rPr>
          <w:rFonts w:ascii="Arial" w:hAnsi="Arial" w:cs="Arial"/>
          <w:szCs w:val="28"/>
        </w:rPr>
        <w:t>Du må gerne binde dine sko og samle ting op fra gulvet, men undgå at have hovedet nedad i lang tid ad gangen, da dette øger trykket inde i øjet.</w:t>
      </w:r>
    </w:p>
    <w:p w14:paraId="04D3CA3A" w14:textId="77777777" w:rsidR="00CD4D10" w:rsidRDefault="00CD4D10">
      <w:pPr>
        <w:rPr>
          <w:rFonts w:ascii="Arial" w:hAnsi="Arial" w:cs="Arial"/>
          <w:szCs w:val="28"/>
        </w:rPr>
      </w:pPr>
    </w:p>
    <w:p w14:paraId="4C01CFC3" w14:textId="77777777" w:rsidR="00CD4D10" w:rsidRDefault="00CD4D10">
      <w:pPr>
        <w:rPr>
          <w:rFonts w:ascii="Arial" w:hAnsi="Arial" w:cs="Arial"/>
          <w:szCs w:val="28"/>
        </w:rPr>
      </w:pPr>
      <w:r>
        <w:rPr>
          <w:rFonts w:ascii="Arial" w:hAnsi="Arial" w:cs="Arial"/>
          <w:szCs w:val="28"/>
        </w:rPr>
        <w:t xml:space="preserve">Du må ikke køre bil før du har været til kontrol i øjenklinikken med mindre andet er aftalt. </w:t>
      </w:r>
    </w:p>
    <w:p w14:paraId="7C8C4A9F" w14:textId="77777777" w:rsidR="00222976" w:rsidRDefault="00222976">
      <w:pPr>
        <w:rPr>
          <w:rFonts w:ascii="Arial" w:hAnsi="Arial" w:cs="Arial"/>
          <w:szCs w:val="28"/>
        </w:rPr>
      </w:pPr>
    </w:p>
    <w:p w14:paraId="2D17AD59" w14:textId="77777777" w:rsidR="00CD4D10" w:rsidRDefault="00CD4D10">
      <w:pPr>
        <w:rPr>
          <w:rFonts w:ascii="Arial" w:hAnsi="Arial" w:cs="Arial"/>
          <w:szCs w:val="28"/>
        </w:rPr>
      </w:pPr>
      <w:r>
        <w:rPr>
          <w:rFonts w:ascii="Arial" w:hAnsi="Arial" w:cs="Arial"/>
          <w:szCs w:val="28"/>
        </w:rPr>
        <w:t>Hvad angår genoptagelse af arbejde og bilkørsel efter operationen er der individuelle forskelle. Tal derfor med øjenlægen om dette.</w:t>
      </w:r>
    </w:p>
    <w:p w14:paraId="00620547" w14:textId="77777777" w:rsidR="00CD4D10" w:rsidRDefault="00CD4D10">
      <w:pPr>
        <w:rPr>
          <w:rFonts w:ascii="Arial" w:hAnsi="Arial" w:cs="Arial"/>
          <w:b/>
          <w:szCs w:val="28"/>
        </w:rPr>
      </w:pPr>
      <w:r>
        <w:rPr>
          <w:rFonts w:ascii="Arial" w:hAnsi="Arial" w:cs="Arial"/>
          <w:b/>
          <w:szCs w:val="28"/>
        </w:rPr>
        <w:t>Briller</w:t>
      </w:r>
    </w:p>
    <w:p w14:paraId="4B713561" w14:textId="77777777" w:rsidR="00222976" w:rsidRDefault="00222976">
      <w:pPr>
        <w:rPr>
          <w:rFonts w:ascii="Arial" w:hAnsi="Arial" w:cs="Arial"/>
          <w:b/>
          <w:szCs w:val="28"/>
        </w:rPr>
      </w:pPr>
    </w:p>
    <w:p w14:paraId="5119BA1B" w14:textId="77777777" w:rsidR="007150F8" w:rsidRDefault="00222976">
      <w:pPr>
        <w:rPr>
          <w:rFonts w:ascii="Arial" w:hAnsi="Arial" w:cs="Arial"/>
          <w:szCs w:val="28"/>
        </w:rPr>
      </w:pPr>
      <w:r>
        <w:rPr>
          <w:rFonts w:ascii="Arial" w:hAnsi="Arial" w:cs="Arial"/>
          <w:szCs w:val="28"/>
        </w:rPr>
        <w:t>60-70 % af de opererede patienter får et godt brugbart syn på afstand uden brille, men e</w:t>
      </w:r>
      <w:r w:rsidR="00CD4D10">
        <w:rPr>
          <w:rFonts w:ascii="Arial" w:hAnsi="Arial" w:cs="Arial"/>
          <w:szCs w:val="28"/>
        </w:rPr>
        <w:t xml:space="preserve">fter operationen vil der </w:t>
      </w:r>
      <w:r>
        <w:rPr>
          <w:rFonts w:ascii="Arial" w:hAnsi="Arial" w:cs="Arial"/>
          <w:szCs w:val="28"/>
        </w:rPr>
        <w:t xml:space="preserve">hos de fleste </w:t>
      </w:r>
      <w:r w:rsidR="00CD4D10">
        <w:rPr>
          <w:rFonts w:ascii="Arial" w:hAnsi="Arial" w:cs="Arial"/>
          <w:szCs w:val="28"/>
        </w:rPr>
        <w:t xml:space="preserve">uden ny brille </w:t>
      </w:r>
      <w:r>
        <w:rPr>
          <w:rFonts w:ascii="Arial" w:hAnsi="Arial" w:cs="Arial"/>
          <w:szCs w:val="28"/>
        </w:rPr>
        <w:t xml:space="preserve">ofte </w:t>
      </w:r>
      <w:r w:rsidR="00CD4D10">
        <w:rPr>
          <w:rFonts w:ascii="Arial" w:hAnsi="Arial" w:cs="Arial"/>
          <w:szCs w:val="28"/>
        </w:rPr>
        <w:t xml:space="preserve">være sløret syn </w:t>
      </w:r>
      <w:r>
        <w:rPr>
          <w:rFonts w:ascii="Arial" w:hAnsi="Arial" w:cs="Arial"/>
          <w:szCs w:val="28"/>
        </w:rPr>
        <w:t>ved læsning og/eller på afstand (</w:t>
      </w:r>
      <w:r w:rsidR="007150F8">
        <w:rPr>
          <w:rFonts w:ascii="Arial" w:hAnsi="Arial" w:cs="Arial"/>
          <w:szCs w:val="28"/>
        </w:rPr>
        <w:t xml:space="preserve">specielt </w:t>
      </w:r>
      <w:r>
        <w:rPr>
          <w:rFonts w:ascii="Arial" w:hAnsi="Arial" w:cs="Arial"/>
          <w:szCs w:val="28"/>
        </w:rPr>
        <w:t xml:space="preserve">ved tidligere </w:t>
      </w:r>
      <w:proofErr w:type="spellStart"/>
      <w:r>
        <w:rPr>
          <w:rFonts w:ascii="Arial" w:hAnsi="Arial" w:cs="Arial"/>
          <w:szCs w:val="28"/>
        </w:rPr>
        <w:t>bygningfejl</w:t>
      </w:r>
      <w:proofErr w:type="spellEnd"/>
      <w:r>
        <w:rPr>
          <w:rFonts w:ascii="Arial" w:hAnsi="Arial" w:cs="Arial"/>
          <w:szCs w:val="28"/>
        </w:rPr>
        <w:t>)</w:t>
      </w:r>
      <w:r w:rsidR="007150F8">
        <w:rPr>
          <w:rFonts w:ascii="Arial" w:hAnsi="Arial" w:cs="Arial"/>
          <w:szCs w:val="28"/>
        </w:rPr>
        <w:t>.</w:t>
      </w:r>
    </w:p>
    <w:p w14:paraId="63058D4D" w14:textId="77777777" w:rsidR="00CD4D10" w:rsidRDefault="00CD4D10">
      <w:pPr>
        <w:rPr>
          <w:rFonts w:ascii="Arial" w:hAnsi="Arial" w:cs="Arial"/>
          <w:szCs w:val="28"/>
        </w:rPr>
      </w:pPr>
      <w:r>
        <w:rPr>
          <w:rFonts w:ascii="Arial" w:hAnsi="Arial" w:cs="Arial"/>
          <w:szCs w:val="28"/>
        </w:rPr>
        <w:t xml:space="preserve">Denne kunstige linse er stiv, </w:t>
      </w:r>
      <w:proofErr w:type="spellStart"/>
      <w:r>
        <w:rPr>
          <w:rFonts w:ascii="Arial" w:hAnsi="Arial" w:cs="Arial"/>
          <w:szCs w:val="28"/>
        </w:rPr>
        <w:t>d.v.s</w:t>
      </w:r>
      <w:proofErr w:type="spellEnd"/>
      <w:r>
        <w:rPr>
          <w:rFonts w:ascii="Arial" w:hAnsi="Arial" w:cs="Arial"/>
          <w:szCs w:val="28"/>
        </w:rPr>
        <w:t xml:space="preserve">. den kan ikke fokusere i forskellige afstande, som øjets naturlige linse kan mere eller mindre indtil </w:t>
      </w:r>
      <w:r w:rsidR="007150F8">
        <w:rPr>
          <w:rFonts w:ascii="Arial" w:hAnsi="Arial" w:cs="Arial"/>
          <w:szCs w:val="28"/>
        </w:rPr>
        <w:t>55</w:t>
      </w:r>
      <w:r>
        <w:rPr>
          <w:rFonts w:ascii="Arial" w:hAnsi="Arial" w:cs="Arial"/>
          <w:szCs w:val="28"/>
        </w:rPr>
        <w:t xml:space="preserve"> års alderen. </w:t>
      </w:r>
    </w:p>
    <w:p w14:paraId="670AA799" w14:textId="77777777" w:rsidR="00CD4D10" w:rsidRDefault="00CD4D10">
      <w:pPr>
        <w:rPr>
          <w:rFonts w:ascii="Arial" w:hAnsi="Arial" w:cs="Arial"/>
          <w:szCs w:val="28"/>
        </w:rPr>
      </w:pPr>
      <w:r>
        <w:rPr>
          <w:rFonts w:ascii="Arial" w:hAnsi="Arial" w:cs="Arial"/>
          <w:szCs w:val="28"/>
        </w:rPr>
        <w:t xml:space="preserve">Du får </w:t>
      </w:r>
      <w:r w:rsidR="007150F8">
        <w:rPr>
          <w:rFonts w:ascii="Arial" w:hAnsi="Arial" w:cs="Arial"/>
          <w:szCs w:val="28"/>
        </w:rPr>
        <w:t xml:space="preserve">derfor ofte </w:t>
      </w:r>
      <w:r>
        <w:rPr>
          <w:rFonts w:ascii="Arial" w:hAnsi="Arial" w:cs="Arial"/>
          <w:szCs w:val="28"/>
        </w:rPr>
        <w:t xml:space="preserve">behov for ny læsebrille, og du må også påregne at skulle have ny afstandsbrille efter operationen. Brilletilpasning foregår hos optikeren. Vi anbefaler, at du venter med at få lavet briller indtil </w:t>
      </w:r>
      <w:r w:rsidR="007150F8">
        <w:rPr>
          <w:rFonts w:ascii="Arial" w:hAnsi="Arial" w:cs="Arial"/>
          <w:szCs w:val="28"/>
        </w:rPr>
        <w:t>5-</w:t>
      </w:r>
      <w:r>
        <w:rPr>
          <w:rFonts w:ascii="Arial" w:hAnsi="Arial" w:cs="Arial"/>
          <w:szCs w:val="28"/>
        </w:rPr>
        <w:t>6 uger efter operationen</w:t>
      </w:r>
      <w:r w:rsidR="007150F8">
        <w:rPr>
          <w:rFonts w:ascii="Arial" w:hAnsi="Arial" w:cs="Arial"/>
          <w:szCs w:val="28"/>
        </w:rPr>
        <w:t xml:space="preserve"> af det sidste øje</w:t>
      </w:r>
      <w:r>
        <w:rPr>
          <w:rFonts w:ascii="Arial" w:hAnsi="Arial" w:cs="Arial"/>
          <w:szCs w:val="28"/>
        </w:rPr>
        <w:t xml:space="preserve">, idet brillestyrken kan ændre sig i tiden indtil da. </w:t>
      </w:r>
    </w:p>
    <w:p w14:paraId="1ECC969D" w14:textId="77777777" w:rsidR="00CD4D10" w:rsidRDefault="00CD4D10">
      <w:pPr>
        <w:rPr>
          <w:rFonts w:ascii="Arial" w:hAnsi="Arial" w:cs="Arial"/>
          <w:szCs w:val="28"/>
        </w:rPr>
      </w:pPr>
      <w:r>
        <w:rPr>
          <w:rFonts w:ascii="Arial" w:hAnsi="Arial" w:cs="Arial"/>
          <w:szCs w:val="28"/>
        </w:rPr>
        <w:t>Som oftest passer de gamle briller ikke længere efter operationen. Du må dog gerne bruge dem allig</w:t>
      </w:r>
      <w:r w:rsidR="007150F8">
        <w:rPr>
          <w:rFonts w:ascii="Arial" w:hAnsi="Arial" w:cs="Arial"/>
          <w:szCs w:val="28"/>
        </w:rPr>
        <w:t xml:space="preserve">evel, hvis du har glæde af dem idet </w:t>
      </w:r>
      <w:r>
        <w:rPr>
          <w:rFonts w:ascii="Arial" w:hAnsi="Arial" w:cs="Arial"/>
          <w:szCs w:val="28"/>
        </w:rPr>
        <w:t xml:space="preserve">øjet tager ikke skade af at bruge en brille, der ikke passer, men det kan give træthed i øjet og hovedpine. </w:t>
      </w:r>
    </w:p>
    <w:p w14:paraId="29BACC72" w14:textId="77777777" w:rsidR="00CD4D10" w:rsidRDefault="00CD4D10">
      <w:pPr>
        <w:rPr>
          <w:rFonts w:ascii="Arial" w:hAnsi="Arial" w:cs="Arial"/>
          <w:szCs w:val="28"/>
        </w:rPr>
      </w:pPr>
    </w:p>
    <w:p w14:paraId="7E41E8DC" w14:textId="77777777" w:rsidR="00CD4D10" w:rsidRDefault="00CD4D10">
      <w:pPr>
        <w:rPr>
          <w:rFonts w:ascii="Arial" w:hAnsi="Arial" w:cs="Arial"/>
          <w:b/>
          <w:szCs w:val="28"/>
        </w:rPr>
      </w:pPr>
      <w:r>
        <w:rPr>
          <w:rFonts w:ascii="Arial" w:hAnsi="Arial" w:cs="Arial"/>
          <w:b/>
          <w:szCs w:val="28"/>
        </w:rPr>
        <w:t>Efterstær</w:t>
      </w:r>
    </w:p>
    <w:p w14:paraId="418F29A5" w14:textId="77777777" w:rsidR="00CD4D10" w:rsidRDefault="00CD4D10">
      <w:pPr>
        <w:rPr>
          <w:rFonts w:ascii="Arial" w:hAnsi="Arial" w:cs="Arial"/>
          <w:b/>
          <w:szCs w:val="28"/>
        </w:rPr>
      </w:pPr>
    </w:p>
    <w:p w14:paraId="2C3D842C" w14:textId="77777777" w:rsidR="007150F8" w:rsidRDefault="00CD4D10">
      <w:pPr>
        <w:rPr>
          <w:rFonts w:ascii="Arial" w:hAnsi="Arial" w:cs="Arial"/>
          <w:szCs w:val="28"/>
        </w:rPr>
      </w:pPr>
      <w:r>
        <w:rPr>
          <w:rFonts w:ascii="Arial" w:hAnsi="Arial" w:cs="Arial"/>
          <w:szCs w:val="28"/>
        </w:rPr>
        <w:t>Hos ca. 20% opstår efterstær, som er en uklarhed af linsekapselen bag plastiklinsen. Efterstær optræder hyppigst inden for de første år efter operationen og viser sig som et gråligt sløret syn</w:t>
      </w:r>
      <w:r w:rsidR="007150F8">
        <w:rPr>
          <w:rFonts w:ascii="Arial" w:hAnsi="Arial" w:cs="Arial"/>
          <w:szCs w:val="28"/>
        </w:rPr>
        <w:t xml:space="preserve"> samt blændingsgener fra lys</w:t>
      </w:r>
      <w:r>
        <w:rPr>
          <w:rFonts w:ascii="Arial" w:hAnsi="Arial" w:cs="Arial"/>
          <w:szCs w:val="28"/>
        </w:rPr>
        <w:t xml:space="preserve">. </w:t>
      </w:r>
    </w:p>
    <w:p w14:paraId="4F044EAC" w14:textId="77777777" w:rsidR="00CD4D10" w:rsidRDefault="00CD4D10">
      <w:pPr>
        <w:rPr>
          <w:rFonts w:ascii="Arial" w:hAnsi="Arial" w:cs="Arial"/>
          <w:szCs w:val="28"/>
        </w:rPr>
      </w:pPr>
      <w:r>
        <w:rPr>
          <w:rFonts w:ascii="Arial" w:hAnsi="Arial" w:cs="Arial"/>
          <w:szCs w:val="28"/>
        </w:rPr>
        <w:t xml:space="preserve">Efterstæren kan fjernes med laserstråler ved en smertefri behandling af få minutters varighed. </w:t>
      </w:r>
    </w:p>
    <w:p w14:paraId="734AE948" w14:textId="77777777" w:rsidR="00CD4D10" w:rsidRDefault="00CD4D10">
      <w:pPr>
        <w:rPr>
          <w:rFonts w:ascii="Arial" w:hAnsi="Arial" w:cs="Arial"/>
          <w:szCs w:val="28"/>
        </w:rPr>
      </w:pPr>
    </w:p>
    <w:p w14:paraId="1BE47654" w14:textId="77777777" w:rsidR="00CD4D10" w:rsidRDefault="00CD4D10">
      <w:pPr>
        <w:jc w:val="center"/>
        <w:rPr>
          <w:rFonts w:ascii="Arial" w:hAnsi="Arial" w:cs="Arial"/>
          <w:szCs w:val="28"/>
        </w:rPr>
      </w:pPr>
    </w:p>
    <w:p w14:paraId="269C4211" w14:textId="77777777" w:rsidR="00CD4D10" w:rsidRDefault="00CD4D10">
      <w:pPr>
        <w:rPr>
          <w:rFonts w:ascii="Arial" w:hAnsi="Arial" w:cs="Arial"/>
          <w:szCs w:val="28"/>
        </w:rPr>
      </w:pPr>
    </w:p>
    <w:p w14:paraId="539F5FF0" w14:textId="77777777" w:rsidR="00CD4D10" w:rsidRDefault="007150F8">
      <w:pPr>
        <w:rPr>
          <w:rFonts w:ascii="Arial" w:hAnsi="Arial" w:cs="Arial"/>
          <w:szCs w:val="28"/>
        </w:rPr>
      </w:pPr>
      <w:r>
        <w:rPr>
          <w:rFonts w:ascii="Arial" w:hAnsi="Arial" w:cs="Arial"/>
          <w:szCs w:val="28"/>
        </w:rPr>
        <w:t>Cpr</w:t>
      </w:r>
      <w:r w:rsidR="00CD4D10">
        <w:rPr>
          <w:rFonts w:ascii="Arial" w:hAnsi="Arial" w:cs="Arial"/>
          <w:szCs w:val="28"/>
        </w:rPr>
        <w:t>: ____________________</w:t>
      </w:r>
    </w:p>
    <w:p w14:paraId="24306B42" w14:textId="77777777" w:rsidR="00CD4D10" w:rsidRDefault="00CD4D10">
      <w:pPr>
        <w:rPr>
          <w:rFonts w:ascii="Arial" w:hAnsi="Arial" w:cs="Arial"/>
          <w:szCs w:val="28"/>
        </w:rPr>
      </w:pPr>
    </w:p>
    <w:p w14:paraId="708F7A1F" w14:textId="77777777" w:rsidR="00CD4D10" w:rsidRDefault="00CD4D10">
      <w:pPr>
        <w:rPr>
          <w:rFonts w:ascii="Arial" w:hAnsi="Arial" w:cs="Arial"/>
          <w:szCs w:val="28"/>
        </w:rPr>
      </w:pPr>
      <w:r>
        <w:rPr>
          <w:rFonts w:ascii="Arial" w:hAnsi="Arial" w:cs="Arial"/>
          <w:szCs w:val="28"/>
        </w:rPr>
        <w:t xml:space="preserve">Navn:_________________________________________________________  </w:t>
      </w:r>
    </w:p>
    <w:p w14:paraId="4B4CEB7A" w14:textId="77777777" w:rsidR="00CD4D10" w:rsidRDefault="00CD4D10">
      <w:pPr>
        <w:rPr>
          <w:rFonts w:ascii="Arial" w:hAnsi="Arial" w:cs="Arial"/>
          <w:szCs w:val="28"/>
        </w:rPr>
      </w:pPr>
    </w:p>
    <w:p w14:paraId="60F276AB" w14:textId="77777777" w:rsidR="00CD4D10" w:rsidRDefault="00CD4D10">
      <w:pPr>
        <w:rPr>
          <w:rFonts w:ascii="Arial" w:hAnsi="Arial" w:cs="Arial"/>
          <w:szCs w:val="28"/>
        </w:rPr>
      </w:pPr>
    </w:p>
    <w:p w14:paraId="50BF65AC" w14:textId="77777777" w:rsidR="00CD4D10" w:rsidRDefault="00CD4D10">
      <w:pPr>
        <w:ind w:hanging="120"/>
        <w:rPr>
          <w:rFonts w:ascii="Arial" w:hAnsi="Arial" w:cs="Arial"/>
          <w:szCs w:val="28"/>
        </w:rPr>
      </w:pPr>
      <w:r>
        <w:rPr>
          <w:rFonts w:ascii="Arial" w:hAnsi="Arial" w:cs="Arial"/>
          <w:szCs w:val="28"/>
        </w:rPr>
        <w:t>Allergi (udslæt, hævede slimhinder) (sæt kryds):</w:t>
      </w:r>
    </w:p>
    <w:p w14:paraId="59AC525F" w14:textId="77777777" w:rsidR="00CD4D10" w:rsidRDefault="00CD4D10">
      <w:pPr>
        <w:ind w:hanging="120"/>
        <w:rPr>
          <w:rFonts w:ascii="Arial" w:hAnsi="Arial"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260"/>
        <w:gridCol w:w="1260"/>
      </w:tblGrid>
      <w:tr w:rsidR="00CD4D10" w14:paraId="2366DFA1" w14:textId="77777777">
        <w:tc>
          <w:tcPr>
            <w:tcW w:w="1788" w:type="dxa"/>
          </w:tcPr>
          <w:p w14:paraId="42E0ED04" w14:textId="77777777" w:rsidR="00CD4D10" w:rsidRDefault="00CD4D10">
            <w:pPr>
              <w:rPr>
                <w:rFonts w:ascii="Arial" w:hAnsi="Arial" w:cs="Arial"/>
                <w:szCs w:val="28"/>
              </w:rPr>
            </w:pPr>
          </w:p>
        </w:tc>
        <w:tc>
          <w:tcPr>
            <w:tcW w:w="1260" w:type="dxa"/>
          </w:tcPr>
          <w:p w14:paraId="49F17883" w14:textId="77777777" w:rsidR="00CD4D10" w:rsidRDefault="00CD4D10">
            <w:pPr>
              <w:jc w:val="center"/>
              <w:rPr>
                <w:rFonts w:ascii="Arial" w:hAnsi="Arial" w:cs="Arial"/>
                <w:szCs w:val="28"/>
              </w:rPr>
            </w:pPr>
            <w:r>
              <w:rPr>
                <w:rFonts w:ascii="Arial" w:hAnsi="Arial" w:cs="Arial"/>
                <w:szCs w:val="28"/>
              </w:rPr>
              <w:t>Nej</w:t>
            </w:r>
          </w:p>
        </w:tc>
        <w:tc>
          <w:tcPr>
            <w:tcW w:w="1260" w:type="dxa"/>
          </w:tcPr>
          <w:p w14:paraId="4FA90D0F" w14:textId="77777777" w:rsidR="00CD4D10" w:rsidRDefault="00CD4D10">
            <w:pPr>
              <w:jc w:val="center"/>
              <w:rPr>
                <w:rFonts w:ascii="Arial" w:hAnsi="Arial" w:cs="Arial"/>
                <w:szCs w:val="28"/>
              </w:rPr>
            </w:pPr>
            <w:r>
              <w:rPr>
                <w:rFonts w:ascii="Arial" w:hAnsi="Arial" w:cs="Arial"/>
                <w:szCs w:val="28"/>
              </w:rPr>
              <w:t>Ja</w:t>
            </w:r>
          </w:p>
        </w:tc>
      </w:tr>
      <w:tr w:rsidR="00CD4D10" w14:paraId="5FF782CB" w14:textId="77777777">
        <w:tc>
          <w:tcPr>
            <w:tcW w:w="1788" w:type="dxa"/>
          </w:tcPr>
          <w:p w14:paraId="3C9DDB89" w14:textId="77777777" w:rsidR="00CD4D10" w:rsidRDefault="00CD4D10">
            <w:pPr>
              <w:rPr>
                <w:rFonts w:ascii="Arial" w:hAnsi="Arial" w:cs="Arial"/>
                <w:szCs w:val="28"/>
              </w:rPr>
            </w:pPr>
            <w:r>
              <w:rPr>
                <w:rFonts w:ascii="Arial" w:hAnsi="Arial" w:cs="Arial"/>
                <w:szCs w:val="28"/>
              </w:rPr>
              <w:t>Penicillin</w:t>
            </w:r>
          </w:p>
        </w:tc>
        <w:tc>
          <w:tcPr>
            <w:tcW w:w="1260" w:type="dxa"/>
          </w:tcPr>
          <w:p w14:paraId="0EFBEB84" w14:textId="77777777" w:rsidR="00CD4D10" w:rsidRDefault="00CD4D10">
            <w:pPr>
              <w:rPr>
                <w:rFonts w:ascii="Arial" w:hAnsi="Arial" w:cs="Arial"/>
                <w:szCs w:val="28"/>
              </w:rPr>
            </w:pPr>
          </w:p>
        </w:tc>
        <w:tc>
          <w:tcPr>
            <w:tcW w:w="1260" w:type="dxa"/>
          </w:tcPr>
          <w:p w14:paraId="7186EB23" w14:textId="77777777" w:rsidR="00CD4D10" w:rsidRDefault="00CD4D10">
            <w:pPr>
              <w:rPr>
                <w:rFonts w:ascii="Arial" w:hAnsi="Arial" w:cs="Arial"/>
                <w:szCs w:val="28"/>
              </w:rPr>
            </w:pPr>
          </w:p>
        </w:tc>
      </w:tr>
      <w:tr w:rsidR="00CD4D10" w14:paraId="78C18D40" w14:textId="77777777">
        <w:tc>
          <w:tcPr>
            <w:tcW w:w="1788" w:type="dxa"/>
          </w:tcPr>
          <w:p w14:paraId="356180EF" w14:textId="77777777" w:rsidR="00CD4D10" w:rsidRDefault="00CD4D10">
            <w:pPr>
              <w:rPr>
                <w:rFonts w:ascii="Arial" w:hAnsi="Arial" w:cs="Arial"/>
                <w:szCs w:val="28"/>
              </w:rPr>
            </w:pPr>
            <w:proofErr w:type="spellStart"/>
            <w:r>
              <w:rPr>
                <w:rFonts w:ascii="Arial" w:hAnsi="Arial" w:cs="Arial"/>
                <w:szCs w:val="28"/>
              </w:rPr>
              <w:t>Iod</w:t>
            </w:r>
            <w:proofErr w:type="spellEnd"/>
          </w:p>
        </w:tc>
        <w:tc>
          <w:tcPr>
            <w:tcW w:w="1260" w:type="dxa"/>
          </w:tcPr>
          <w:p w14:paraId="789C2CD5" w14:textId="77777777" w:rsidR="00CD4D10" w:rsidRDefault="00CD4D10">
            <w:pPr>
              <w:rPr>
                <w:rFonts w:ascii="Arial" w:hAnsi="Arial" w:cs="Arial"/>
                <w:szCs w:val="28"/>
              </w:rPr>
            </w:pPr>
          </w:p>
        </w:tc>
        <w:tc>
          <w:tcPr>
            <w:tcW w:w="1260" w:type="dxa"/>
          </w:tcPr>
          <w:p w14:paraId="1A70E9AF" w14:textId="77777777" w:rsidR="00CD4D10" w:rsidRDefault="00CD4D10">
            <w:pPr>
              <w:rPr>
                <w:rFonts w:ascii="Arial" w:hAnsi="Arial" w:cs="Arial"/>
                <w:szCs w:val="28"/>
              </w:rPr>
            </w:pPr>
          </w:p>
        </w:tc>
      </w:tr>
      <w:tr w:rsidR="00CD4D10" w14:paraId="4C96C27A" w14:textId="77777777">
        <w:tc>
          <w:tcPr>
            <w:tcW w:w="1788" w:type="dxa"/>
          </w:tcPr>
          <w:p w14:paraId="3454D6AC" w14:textId="77777777" w:rsidR="00CD4D10" w:rsidRDefault="00CD4D10">
            <w:pPr>
              <w:rPr>
                <w:rFonts w:ascii="Arial" w:hAnsi="Arial" w:cs="Arial"/>
                <w:szCs w:val="28"/>
              </w:rPr>
            </w:pPr>
            <w:r>
              <w:rPr>
                <w:rFonts w:ascii="Arial" w:hAnsi="Arial" w:cs="Arial"/>
                <w:szCs w:val="28"/>
              </w:rPr>
              <w:t>Plaster</w:t>
            </w:r>
          </w:p>
        </w:tc>
        <w:tc>
          <w:tcPr>
            <w:tcW w:w="1260" w:type="dxa"/>
          </w:tcPr>
          <w:p w14:paraId="35BC593B" w14:textId="77777777" w:rsidR="00CD4D10" w:rsidRDefault="00CD4D10">
            <w:pPr>
              <w:rPr>
                <w:rFonts w:ascii="Arial" w:hAnsi="Arial" w:cs="Arial"/>
                <w:szCs w:val="28"/>
              </w:rPr>
            </w:pPr>
          </w:p>
        </w:tc>
        <w:tc>
          <w:tcPr>
            <w:tcW w:w="1260" w:type="dxa"/>
          </w:tcPr>
          <w:p w14:paraId="15B7F09F" w14:textId="77777777" w:rsidR="00CD4D10" w:rsidRDefault="00CD4D10">
            <w:pPr>
              <w:rPr>
                <w:rFonts w:ascii="Arial" w:hAnsi="Arial" w:cs="Arial"/>
                <w:szCs w:val="28"/>
              </w:rPr>
            </w:pPr>
          </w:p>
        </w:tc>
      </w:tr>
      <w:tr w:rsidR="00CD4D10" w14:paraId="6B77A3D8" w14:textId="77777777">
        <w:tc>
          <w:tcPr>
            <w:tcW w:w="1788" w:type="dxa"/>
          </w:tcPr>
          <w:p w14:paraId="4EAF9D6F" w14:textId="77777777" w:rsidR="00CD4D10" w:rsidRDefault="00CD4D10">
            <w:pPr>
              <w:rPr>
                <w:rFonts w:ascii="Arial" w:hAnsi="Arial" w:cs="Arial"/>
                <w:szCs w:val="28"/>
              </w:rPr>
            </w:pPr>
            <w:r>
              <w:rPr>
                <w:rFonts w:ascii="Arial" w:hAnsi="Arial" w:cs="Arial"/>
                <w:szCs w:val="28"/>
              </w:rPr>
              <w:t>Andet, hvis ja hvad</w:t>
            </w:r>
          </w:p>
        </w:tc>
        <w:tc>
          <w:tcPr>
            <w:tcW w:w="1260" w:type="dxa"/>
          </w:tcPr>
          <w:p w14:paraId="4237805E" w14:textId="77777777" w:rsidR="00CD4D10" w:rsidRDefault="00CD4D10">
            <w:pPr>
              <w:rPr>
                <w:rFonts w:ascii="Arial" w:hAnsi="Arial" w:cs="Arial"/>
                <w:szCs w:val="28"/>
              </w:rPr>
            </w:pPr>
          </w:p>
        </w:tc>
        <w:tc>
          <w:tcPr>
            <w:tcW w:w="1260" w:type="dxa"/>
          </w:tcPr>
          <w:p w14:paraId="66447634" w14:textId="77777777" w:rsidR="00CD4D10" w:rsidRDefault="00CD4D10">
            <w:pPr>
              <w:rPr>
                <w:rFonts w:ascii="Arial" w:hAnsi="Arial" w:cs="Arial"/>
                <w:szCs w:val="28"/>
              </w:rPr>
            </w:pPr>
          </w:p>
        </w:tc>
      </w:tr>
    </w:tbl>
    <w:p w14:paraId="67D59871" w14:textId="77777777" w:rsidR="00CD4D10" w:rsidRDefault="00CD4D10">
      <w:pPr>
        <w:rPr>
          <w:rFonts w:ascii="Arial" w:hAnsi="Arial" w:cs="Arial"/>
          <w:szCs w:val="28"/>
        </w:rPr>
      </w:pPr>
      <w:r>
        <w:rPr>
          <w:rFonts w:ascii="Arial" w:hAnsi="Arial" w:cs="Arial"/>
          <w:szCs w:val="28"/>
        </w:rPr>
        <w:t xml:space="preserve"> </w:t>
      </w:r>
    </w:p>
    <w:p w14:paraId="08461460" w14:textId="77777777" w:rsidR="00CD4D10" w:rsidRDefault="00CD4D10">
      <w:pPr>
        <w:ind w:left="-120"/>
        <w:rPr>
          <w:rFonts w:ascii="Arial" w:hAnsi="Arial" w:cs="Arial"/>
          <w:szCs w:val="28"/>
        </w:rPr>
      </w:pPr>
      <w:r>
        <w:rPr>
          <w:rFonts w:ascii="Arial" w:hAnsi="Arial" w:cs="Arial"/>
          <w:szCs w:val="28"/>
        </w:rPr>
        <w:t>Med venlig hilsen</w:t>
      </w:r>
    </w:p>
    <w:p w14:paraId="03885AE1" w14:textId="77777777" w:rsidR="00CD4D10" w:rsidRDefault="00CD4D10">
      <w:pPr>
        <w:ind w:hanging="120"/>
        <w:rPr>
          <w:rFonts w:ascii="Arial" w:hAnsi="Arial" w:cs="Arial"/>
          <w:szCs w:val="28"/>
        </w:rPr>
      </w:pPr>
      <w:r>
        <w:rPr>
          <w:rFonts w:ascii="Arial" w:hAnsi="Arial" w:cs="Arial"/>
          <w:szCs w:val="28"/>
        </w:rPr>
        <w:t>Øjenlæge, Thorsten Boll Matthiesen</w:t>
      </w:r>
    </w:p>
    <w:p w14:paraId="21131F77" w14:textId="77777777" w:rsidR="00CD4D10" w:rsidRDefault="00CD4D10">
      <w:pPr>
        <w:ind w:left="-120"/>
        <w:rPr>
          <w:rFonts w:ascii="Arial" w:hAnsi="Arial" w:cs="Arial"/>
          <w:szCs w:val="28"/>
        </w:rPr>
      </w:pPr>
      <w:r>
        <w:rPr>
          <w:rFonts w:ascii="Arial" w:hAnsi="Arial" w:cs="Arial"/>
          <w:szCs w:val="28"/>
        </w:rPr>
        <w:t>86 68 08 44, telefontid 9-11. Telefonen er døgnåben ugens 7 dage for eventuelt afbud.</w:t>
      </w:r>
    </w:p>
    <w:p w14:paraId="75AAD4C5" w14:textId="77777777" w:rsidR="007150F8" w:rsidRDefault="007150F8">
      <w:pPr>
        <w:ind w:left="-120"/>
        <w:rPr>
          <w:rFonts w:ascii="Arial" w:hAnsi="Arial" w:cs="Arial"/>
          <w:szCs w:val="28"/>
        </w:rPr>
      </w:pPr>
    </w:p>
    <w:p w14:paraId="35B180C7" w14:textId="77777777" w:rsidR="00CD4D10" w:rsidRDefault="00CD4D10">
      <w:pPr>
        <w:ind w:left="-120"/>
        <w:rPr>
          <w:rFonts w:ascii="Arial" w:hAnsi="Arial" w:cs="Arial"/>
          <w:szCs w:val="28"/>
        </w:rPr>
      </w:pPr>
    </w:p>
    <w:p w14:paraId="75A62BD4" w14:textId="77777777" w:rsidR="00CD4D10" w:rsidRDefault="00CD4D1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Revideret af øjenlæge Thorsten Boll Matthiesen Bjerringbro Øjenklinik den </w:t>
      </w:r>
      <w:r w:rsidR="007150F8">
        <w:rPr>
          <w:rFonts w:ascii="Arial" w:hAnsi="Arial" w:cs="Arial"/>
          <w:color w:val="000000"/>
          <w:sz w:val="20"/>
          <w:szCs w:val="20"/>
        </w:rPr>
        <w:t>24</w:t>
      </w:r>
      <w:r>
        <w:rPr>
          <w:rFonts w:ascii="Arial" w:hAnsi="Arial" w:cs="Arial"/>
          <w:color w:val="000000"/>
          <w:sz w:val="20"/>
          <w:szCs w:val="20"/>
        </w:rPr>
        <w:t>/</w:t>
      </w:r>
      <w:r w:rsidR="007150F8">
        <w:rPr>
          <w:rFonts w:ascii="Arial" w:hAnsi="Arial" w:cs="Arial"/>
          <w:color w:val="000000"/>
          <w:sz w:val="20"/>
          <w:szCs w:val="20"/>
        </w:rPr>
        <w:t>5 2018</w:t>
      </w:r>
    </w:p>
    <w:p w14:paraId="02EC668B" w14:textId="77777777" w:rsidR="00CD4D10" w:rsidRDefault="00CD4D10">
      <w:pPr>
        <w:rPr>
          <w:rFonts w:ascii="Arial" w:hAnsi="Arial" w:cs="Arial"/>
          <w:b/>
          <w:szCs w:val="36"/>
        </w:rPr>
      </w:pPr>
      <w:r>
        <w:rPr>
          <w:rFonts w:ascii="Arial" w:hAnsi="Arial" w:cs="Arial"/>
          <w:color w:val="000000"/>
          <w:sz w:val="20"/>
          <w:szCs w:val="20"/>
        </w:rPr>
        <w:t xml:space="preserve">Næste revision den </w:t>
      </w:r>
      <w:r w:rsidR="007150F8">
        <w:rPr>
          <w:rFonts w:ascii="Arial" w:hAnsi="Arial" w:cs="Arial"/>
          <w:color w:val="000000"/>
          <w:sz w:val="20"/>
          <w:szCs w:val="20"/>
        </w:rPr>
        <w:t>23/5 2021</w:t>
      </w:r>
    </w:p>
    <w:p w14:paraId="4226A628" w14:textId="77777777" w:rsidR="00CD4D10" w:rsidRDefault="00CD4D10">
      <w:pPr>
        <w:ind w:left="-120"/>
        <w:rPr>
          <w:rFonts w:ascii="Arial" w:hAnsi="Arial" w:cs="Arial"/>
          <w:szCs w:val="28"/>
        </w:rPr>
      </w:pPr>
    </w:p>
    <w:sectPr w:rsidR="00CD4D10">
      <w:pgSz w:w="11906" w:h="16838"/>
      <w:pgMar w:top="567" w:right="85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228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79"/>
    <w:rsid w:val="00222976"/>
    <w:rsid w:val="0065555B"/>
    <w:rsid w:val="007150F8"/>
    <w:rsid w:val="00881056"/>
    <w:rsid w:val="00CD4D10"/>
    <w:rsid w:val="00D10C79"/>
    <w:rsid w:val="00ED542C"/>
    <w:rsid w:val="00FF60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09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paragraph" w:styleId="Rubrik">
    <w:name w:val="Title"/>
    <w:basedOn w:val="Normal"/>
    <w:qFormat/>
    <w:pPr>
      <w:jc w:val="center"/>
    </w:pPr>
    <w:rPr>
      <w:rFonts w:ascii="Arial" w:hAnsi="Arial" w:cs="Arial"/>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paragraph" w:styleId="Rubrik">
    <w:name w:val="Title"/>
    <w:basedOn w:val="Normal"/>
    <w:qFormat/>
    <w:pPr>
      <w:jc w:val="center"/>
    </w:pPr>
    <w:rPr>
      <w:rFonts w:ascii="Arial" w:hAnsi="Arial" w:cs="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6769</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Ambulant operation for grå stær</vt:lpstr>
    </vt:vector>
  </TitlesOfParts>
  <Company>PI</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Ambulant operation for grå stær</dc:title>
  <dc:subject/>
  <dc:creator>PI</dc:creator>
  <cp:keywords/>
  <dc:description/>
  <cp:lastModifiedBy>Spille_Mac</cp:lastModifiedBy>
  <cp:revision>2</cp:revision>
  <cp:lastPrinted>2007-05-20T13:49:00Z</cp:lastPrinted>
  <dcterms:created xsi:type="dcterms:W3CDTF">2018-05-24T08:41:00Z</dcterms:created>
  <dcterms:modified xsi:type="dcterms:W3CDTF">2018-05-24T08:41:00Z</dcterms:modified>
</cp:coreProperties>
</file>